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60B60" w14:textId="492324D2" w:rsidR="003425F6" w:rsidRPr="000471F7" w:rsidRDefault="003425F6" w:rsidP="003425F6">
      <w:pPr>
        <w:jc w:val="center"/>
        <w:rPr>
          <w:rFonts w:ascii="Constantia" w:hAnsi="Constantia"/>
          <w:b/>
          <w:bCs/>
          <w:color w:val="000000"/>
          <w:sz w:val="56"/>
          <w:szCs w:val="56"/>
        </w:rPr>
      </w:pPr>
      <w:r w:rsidRPr="000471F7">
        <w:rPr>
          <w:rFonts w:ascii="Constantia" w:hAnsi="Constantia"/>
          <w:b/>
          <w:bCs/>
          <w:color w:val="000000"/>
          <w:sz w:val="56"/>
          <w:szCs w:val="56"/>
        </w:rPr>
        <w:t>Last Sunday of the Church Year</w:t>
      </w:r>
    </w:p>
    <w:p w14:paraId="2A7F3BB7" w14:textId="6DEEECEB" w:rsidR="003425F6" w:rsidRPr="000471F7" w:rsidRDefault="00122E96" w:rsidP="003425F6">
      <w:pPr>
        <w:jc w:val="center"/>
        <w:rPr>
          <w:rFonts w:ascii="Constantia" w:hAnsi="Constantia"/>
          <w:b/>
          <w:bCs/>
          <w:color w:val="000000"/>
          <w:sz w:val="56"/>
          <w:szCs w:val="56"/>
        </w:rPr>
      </w:pPr>
      <w:r w:rsidRPr="000471F7">
        <w:rPr>
          <w:rFonts w:ascii="Constantia" w:hAnsi="Constantia"/>
          <w:b/>
          <w:bCs/>
          <w:color w:val="000000"/>
          <w:sz w:val="56"/>
          <w:szCs w:val="56"/>
        </w:rPr>
        <w:t>November 24</w:t>
      </w:r>
      <w:r w:rsidR="003425F6" w:rsidRPr="000471F7">
        <w:rPr>
          <w:rFonts w:ascii="Constantia" w:hAnsi="Constantia"/>
          <w:b/>
          <w:bCs/>
          <w:color w:val="000000"/>
          <w:sz w:val="56"/>
          <w:szCs w:val="56"/>
        </w:rPr>
        <w:t>, 2024</w:t>
      </w:r>
    </w:p>
    <w:p w14:paraId="6E22AD26" w14:textId="734ED2FE" w:rsidR="003425F6" w:rsidRPr="000471F7" w:rsidRDefault="00070D24" w:rsidP="003425F6">
      <w:pPr>
        <w:tabs>
          <w:tab w:val="left" w:pos="364"/>
          <w:tab w:val="left" w:pos="584"/>
          <w:tab w:val="left" w:pos="804"/>
          <w:tab w:val="left" w:pos="1024"/>
          <w:tab w:val="left" w:pos="1244"/>
          <w:tab w:val="left" w:pos="1464"/>
          <w:tab w:val="left" w:pos="1684"/>
          <w:tab w:val="left" w:pos="1904"/>
          <w:tab w:val="left" w:pos="2124"/>
          <w:tab w:val="left" w:pos="2344"/>
          <w:tab w:val="left" w:pos="2564"/>
        </w:tabs>
        <w:rPr>
          <w:rFonts w:ascii="Constantia" w:hAnsi="Constantia"/>
          <w:color w:val="000000"/>
          <w:sz w:val="22"/>
          <w:szCs w:val="22"/>
        </w:rPr>
      </w:pPr>
      <w:r w:rsidRPr="000471F7">
        <w:rPr>
          <w:rFonts w:ascii="Constantia" w:hAnsi="Constantia"/>
          <w:noProof/>
          <w:sz w:val="24"/>
          <w:szCs w:val="24"/>
        </w:rPr>
        <w:drawing>
          <wp:anchor distT="0" distB="0" distL="114300" distR="114300" simplePos="0" relativeHeight="251658240" behindDoc="1" locked="0" layoutInCell="1" allowOverlap="1" wp14:anchorId="737FC08C" wp14:editId="32015FF2">
            <wp:simplePos x="0" y="0"/>
            <wp:positionH relativeFrom="margin">
              <wp:align>center</wp:align>
            </wp:positionH>
            <wp:positionV relativeFrom="paragraph">
              <wp:posOffset>68580</wp:posOffset>
            </wp:positionV>
            <wp:extent cx="3700145" cy="4846320"/>
            <wp:effectExtent l="0" t="0" r="0" b="0"/>
            <wp:wrapTight wrapText="bothSides">
              <wp:wrapPolygon edited="0">
                <wp:start x="0" y="0"/>
                <wp:lineTo x="0" y="21481"/>
                <wp:lineTo x="21463" y="21481"/>
                <wp:lineTo x="21463" y="0"/>
                <wp:lineTo x="0" y="0"/>
              </wp:wrapPolygon>
            </wp:wrapTight>
            <wp:docPr id="1331714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0145" cy="4846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598A8F" w14:textId="5F34452E" w:rsidR="003425F6" w:rsidRPr="000471F7" w:rsidRDefault="003425F6" w:rsidP="003425F6">
      <w:pPr>
        <w:jc w:val="center"/>
        <w:rPr>
          <w:rFonts w:ascii="Constantia" w:hAnsi="Constantia"/>
          <w:sz w:val="24"/>
          <w:szCs w:val="24"/>
        </w:rPr>
      </w:pPr>
    </w:p>
    <w:p w14:paraId="070AA6AF" w14:textId="3F2560C0" w:rsidR="00482A6A" w:rsidRPr="000471F7" w:rsidRDefault="00482A6A" w:rsidP="00482A6A">
      <w:pPr>
        <w:jc w:val="center"/>
        <w:rPr>
          <w:rFonts w:ascii="Constantia" w:hAnsi="Constantia"/>
          <w:sz w:val="24"/>
          <w:szCs w:val="24"/>
        </w:rPr>
      </w:pPr>
    </w:p>
    <w:p w14:paraId="5D255E3F" w14:textId="77777777" w:rsidR="003425F6" w:rsidRPr="000471F7" w:rsidRDefault="003425F6" w:rsidP="003425F6">
      <w:pPr>
        <w:jc w:val="center"/>
        <w:rPr>
          <w:rFonts w:ascii="Constantia" w:hAnsi="Constantia"/>
          <w:sz w:val="24"/>
          <w:szCs w:val="24"/>
        </w:rPr>
      </w:pPr>
    </w:p>
    <w:p w14:paraId="7D9D8FF8" w14:textId="77777777" w:rsidR="003425F6" w:rsidRPr="000471F7" w:rsidRDefault="003425F6" w:rsidP="003425F6">
      <w:pPr>
        <w:jc w:val="center"/>
        <w:rPr>
          <w:rFonts w:ascii="Constantia" w:hAnsi="Constantia"/>
          <w:sz w:val="24"/>
          <w:szCs w:val="24"/>
        </w:rPr>
      </w:pPr>
    </w:p>
    <w:p w14:paraId="20A90B51" w14:textId="77777777" w:rsidR="003425F6" w:rsidRPr="000471F7" w:rsidRDefault="003425F6" w:rsidP="003425F6">
      <w:pPr>
        <w:jc w:val="center"/>
        <w:rPr>
          <w:rFonts w:ascii="Constantia" w:hAnsi="Constantia"/>
          <w:sz w:val="24"/>
          <w:szCs w:val="24"/>
        </w:rPr>
      </w:pPr>
    </w:p>
    <w:p w14:paraId="1023DD66" w14:textId="77777777" w:rsidR="003425F6" w:rsidRPr="000471F7" w:rsidRDefault="003425F6" w:rsidP="003425F6">
      <w:pPr>
        <w:jc w:val="center"/>
        <w:rPr>
          <w:rFonts w:ascii="Constantia" w:hAnsi="Constantia"/>
          <w:sz w:val="24"/>
          <w:szCs w:val="24"/>
        </w:rPr>
      </w:pPr>
    </w:p>
    <w:p w14:paraId="4AF143A8" w14:textId="3291BDE8" w:rsidR="003425F6" w:rsidRPr="000471F7" w:rsidRDefault="003425F6" w:rsidP="003425F6">
      <w:pPr>
        <w:jc w:val="center"/>
        <w:rPr>
          <w:rFonts w:ascii="Constantia" w:hAnsi="Constantia"/>
          <w:sz w:val="24"/>
          <w:szCs w:val="24"/>
        </w:rPr>
      </w:pPr>
    </w:p>
    <w:p w14:paraId="24BD6750" w14:textId="77777777" w:rsidR="003425F6" w:rsidRPr="000471F7" w:rsidRDefault="003425F6" w:rsidP="003425F6">
      <w:pPr>
        <w:jc w:val="center"/>
        <w:rPr>
          <w:rFonts w:ascii="Constantia" w:hAnsi="Constantia"/>
          <w:sz w:val="24"/>
          <w:szCs w:val="24"/>
        </w:rPr>
      </w:pPr>
    </w:p>
    <w:p w14:paraId="11313564" w14:textId="77777777" w:rsidR="003425F6" w:rsidRPr="000471F7" w:rsidRDefault="003425F6" w:rsidP="003425F6">
      <w:pPr>
        <w:jc w:val="center"/>
        <w:rPr>
          <w:rFonts w:ascii="Constantia" w:hAnsi="Constantia"/>
          <w:sz w:val="24"/>
          <w:szCs w:val="24"/>
        </w:rPr>
      </w:pPr>
    </w:p>
    <w:p w14:paraId="27DA0230" w14:textId="77777777" w:rsidR="003425F6" w:rsidRPr="000471F7" w:rsidRDefault="003425F6" w:rsidP="003425F6">
      <w:pPr>
        <w:jc w:val="center"/>
        <w:rPr>
          <w:rFonts w:ascii="Constantia" w:hAnsi="Constantia"/>
          <w:sz w:val="24"/>
          <w:szCs w:val="24"/>
        </w:rPr>
      </w:pPr>
    </w:p>
    <w:p w14:paraId="7192C280" w14:textId="099EB947" w:rsidR="003425F6" w:rsidRPr="000471F7" w:rsidRDefault="003425F6" w:rsidP="003425F6">
      <w:pPr>
        <w:jc w:val="center"/>
        <w:rPr>
          <w:rFonts w:ascii="Constantia" w:hAnsi="Constantia"/>
          <w:sz w:val="24"/>
          <w:szCs w:val="24"/>
        </w:rPr>
      </w:pPr>
    </w:p>
    <w:p w14:paraId="263CAB40" w14:textId="77777777" w:rsidR="003425F6" w:rsidRPr="000471F7" w:rsidRDefault="003425F6" w:rsidP="003425F6">
      <w:pPr>
        <w:jc w:val="center"/>
        <w:rPr>
          <w:rFonts w:ascii="Constantia" w:hAnsi="Constantia"/>
          <w:sz w:val="24"/>
          <w:szCs w:val="24"/>
        </w:rPr>
      </w:pPr>
    </w:p>
    <w:p w14:paraId="00828EBF" w14:textId="77777777" w:rsidR="003425F6" w:rsidRPr="000471F7" w:rsidRDefault="003425F6" w:rsidP="003425F6">
      <w:pPr>
        <w:jc w:val="center"/>
        <w:rPr>
          <w:rFonts w:ascii="Constantia" w:hAnsi="Constantia"/>
          <w:sz w:val="24"/>
          <w:szCs w:val="24"/>
        </w:rPr>
      </w:pPr>
    </w:p>
    <w:p w14:paraId="2BAAD65B" w14:textId="77777777" w:rsidR="003425F6" w:rsidRPr="000471F7" w:rsidRDefault="003425F6" w:rsidP="003425F6">
      <w:pPr>
        <w:jc w:val="center"/>
        <w:rPr>
          <w:rFonts w:ascii="Constantia" w:hAnsi="Constantia"/>
          <w:sz w:val="24"/>
          <w:szCs w:val="24"/>
        </w:rPr>
      </w:pPr>
    </w:p>
    <w:p w14:paraId="53EE37E7" w14:textId="77777777" w:rsidR="003425F6" w:rsidRPr="000471F7" w:rsidRDefault="003425F6" w:rsidP="003425F6">
      <w:pPr>
        <w:jc w:val="center"/>
        <w:rPr>
          <w:rFonts w:ascii="Constantia" w:hAnsi="Constantia"/>
          <w:sz w:val="24"/>
          <w:szCs w:val="24"/>
        </w:rPr>
      </w:pPr>
    </w:p>
    <w:p w14:paraId="74E36BE6" w14:textId="77777777" w:rsidR="003425F6" w:rsidRPr="000471F7" w:rsidRDefault="003425F6" w:rsidP="003425F6">
      <w:pPr>
        <w:jc w:val="center"/>
        <w:rPr>
          <w:rFonts w:ascii="Constantia" w:hAnsi="Constantia"/>
          <w:sz w:val="24"/>
          <w:szCs w:val="24"/>
        </w:rPr>
      </w:pPr>
    </w:p>
    <w:p w14:paraId="53AF49F2" w14:textId="77777777" w:rsidR="003425F6" w:rsidRPr="000471F7" w:rsidRDefault="003425F6" w:rsidP="003425F6">
      <w:pPr>
        <w:jc w:val="center"/>
        <w:rPr>
          <w:rFonts w:ascii="Constantia" w:hAnsi="Constantia"/>
          <w:sz w:val="24"/>
          <w:szCs w:val="24"/>
        </w:rPr>
      </w:pPr>
    </w:p>
    <w:p w14:paraId="06B49844" w14:textId="77777777" w:rsidR="003425F6" w:rsidRPr="000471F7" w:rsidRDefault="003425F6" w:rsidP="003425F6">
      <w:pPr>
        <w:jc w:val="center"/>
        <w:rPr>
          <w:rFonts w:ascii="Constantia" w:hAnsi="Constantia"/>
          <w:sz w:val="24"/>
          <w:szCs w:val="24"/>
        </w:rPr>
      </w:pPr>
    </w:p>
    <w:p w14:paraId="594229E4" w14:textId="77777777" w:rsidR="003425F6" w:rsidRPr="000471F7" w:rsidRDefault="003425F6" w:rsidP="003425F6">
      <w:pPr>
        <w:jc w:val="center"/>
        <w:rPr>
          <w:rFonts w:ascii="Constantia" w:hAnsi="Constantia"/>
          <w:sz w:val="24"/>
          <w:szCs w:val="24"/>
        </w:rPr>
      </w:pPr>
    </w:p>
    <w:p w14:paraId="5A4DEAB7" w14:textId="77777777" w:rsidR="003425F6" w:rsidRPr="000471F7" w:rsidRDefault="003425F6" w:rsidP="003425F6">
      <w:pPr>
        <w:jc w:val="center"/>
        <w:rPr>
          <w:rFonts w:ascii="Constantia" w:hAnsi="Constantia"/>
          <w:sz w:val="24"/>
          <w:szCs w:val="24"/>
        </w:rPr>
      </w:pPr>
    </w:p>
    <w:p w14:paraId="7A3254FB" w14:textId="77777777" w:rsidR="003425F6" w:rsidRPr="000471F7" w:rsidRDefault="003425F6" w:rsidP="003425F6">
      <w:pPr>
        <w:jc w:val="center"/>
        <w:rPr>
          <w:rFonts w:ascii="Constantia" w:hAnsi="Constantia"/>
          <w:sz w:val="24"/>
          <w:szCs w:val="24"/>
        </w:rPr>
      </w:pPr>
    </w:p>
    <w:p w14:paraId="77F30D9A" w14:textId="77777777" w:rsidR="003425F6" w:rsidRPr="000471F7" w:rsidRDefault="003425F6" w:rsidP="003425F6">
      <w:pPr>
        <w:jc w:val="center"/>
        <w:rPr>
          <w:rFonts w:ascii="Constantia" w:hAnsi="Constantia"/>
          <w:sz w:val="24"/>
          <w:szCs w:val="24"/>
        </w:rPr>
      </w:pPr>
    </w:p>
    <w:p w14:paraId="425DC6DB" w14:textId="77777777" w:rsidR="003425F6" w:rsidRPr="000471F7" w:rsidRDefault="003425F6" w:rsidP="003425F6">
      <w:pPr>
        <w:jc w:val="center"/>
        <w:rPr>
          <w:rFonts w:ascii="Constantia" w:hAnsi="Constantia"/>
          <w:sz w:val="24"/>
          <w:szCs w:val="24"/>
        </w:rPr>
      </w:pPr>
    </w:p>
    <w:p w14:paraId="22A2876B" w14:textId="77777777" w:rsidR="003425F6" w:rsidRPr="000471F7" w:rsidRDefault="003425F6" w:rsidP="003425F6">
      <w:pPr>
        <w:jc w:val="center"/>
        <w:rPr>
          <w:rFonts w:ascii="Constantia" w:hAnsi="Constantia"/>
          <w:sz w:val="24"/>
          <w:szCs w:val="24"/>
        </w:rPr>
      </w:pPr>
    </w:p>
    <w:p w14:paraId="0BC1AC6A" w14:textId="77777777" w:rsidR="003425F6" w:rsidRPr="000471F7" w:rsidRDefault="003425F6" w:rsidP="003425F6">
      <w:pPr>
        <w:rPr>
          <w:rFonts w:ascii="Constantia" w:hAnsi="Constantia"/>
          <w:sz w:val="24"/>
          <w:szCs w:val="24"/>
        </w:rPr>
      </w:pPr>
    </w:p>
    <w:p w14:paraId="1EBF0AB2" w14:textId="77777777" w:rsidR="00070D24" w:rsidRDefault="00070D24" w:rsidP="003425F6">
      <w:pPr>
        <w:jc w:val="center"/>
        <w:rPr>
          <w:rFonts w:ascii="Segoe UI" w:hAnsi="Segoe UI" w:cs="Segoe UI"/>
          <w:sz w:val="22"/>
          <w:szCs w:val="22"/>
        </w:rPr>
      </w:pPr>
    </w:p>
    <w:p w14:paraId="200026E4" w14:textId="7B08E17A" w:rsidR="003425F6" w:rsidRPr="00070D24" w:rsidRDefault="003425F6" w:rsidP="003425F6">
      <w:pPr>
        <w:jc w:val="center"/>
        <w:rPr>
          <w:rFonts w:ascii="Segoe UI" w:hAnsi="Segoe UI" w:cs="Segoe UI"/>
          <w:sz w:val="22"/>
          <w:szCs w:val="22"/>
        </w:rPr>
      </w:pPr>
      <w:r w:rsidRPr="00070D24">
        <w:rPr>
          <w:rFonts w:ascii="Segoe UI" w:hAnsi="Segoe UI" w:cs="Segoe UI"/>
          <w:sz w:val="22"/>
          <w:szCs w:val="22"/>
        </w:rPr>
        <w:t>“</w:t>
      </w:r>
      <w:r w:rsidR="00122E96" w:rsidRPr="00070D24">
        <w:rPr>
          <w:rFonts w:ascii="Segoe UI" w:hAnsi="Segoe UI" w:cs="Segoe UI"/>
          <w:sz w:val="22"/>
          <w:szCs w:val="22"/>
        </w:rPr>
        <w:t>And then they will see the Son of Man coming in clouds with great power and glory</w:t>
      </w:r>
      <w:r w:rsidRPr="00070D24">
        <w:rPr>
          <w:rFonts w:ascii="Segoe UI" w:hAnsi="Segoe UI" w:cs="Segoe UI"/>
          <w:sz w:val="22"/>
          <w:szCs w:val="22"/>
        </w:rPr>
        <w:t>”</w:t>
      </w:r>
    </w:p>
    <w:p w14:paraId="40E0BE23" w14:textId="77777777" w:rsidR="003425F6" w:rsidRPr="000471F7" w:rsidRDefault="003425F6" w:rsidP="003425F6">
      <w:pPr>
        <w:tabs>
          <w:tab w:val="left" w:pos="364"/>
          <w:tab w:val="left" w:pos="584"/>
          <w:tab w:val="left" w:pos="804"/>
          <w:tab w:val="left" w:pos="1024"/>
          <w:tab w:val="left" w:pos="1244"/>
          <w:tab w:val="left" w:pos="1464"/>
          <w:tab w:val="left" w:pos="1684"/>
          <w:tab w:val="left" w:pos="1904"/>
          <w:tab w:val="left" w:pos="2124"/>
          <w:tab w:val="left" w:pos="2344"/>
          <w:tab w:val="left" w:pos="2564"/>
        </w:tabs>
        <w:rPr>
          <w:rFonts w:ascii="Constantia" w:hAnsi="Constantia"/>
          <w:color w:val="000000"/>
          <w:sz w:val="22"/>
          <w:szCs w:val="22"/>
        </w:rPr>
      </w:pPr>
    </w:p>
    <w:p w14:paraId="08EB1F3B" w14:textId="77777777" w:rsidR="003425F6" w:rsidRPr="000471F7" w:rsidRDefault="003425F6" w:rsidP="003425F6">
      <w:pPr>
        <w:tabs>
          <w:tab w:val="left" w:pos="364"/>
          <w:tab w:val="left" w:pos="584"/>
          <w:tab w:val="left" w:pos="804"/>
          <w:tab w:val="left" w:pos="1024"/>
          <w:tab w:val="left" w:pos="1244"/>
          <w:tab w:val="left" w:pos="1464"/>
          <w:tab w:val="left" w:pos="1684"/>
          <w:tab w:val="left" w:pos="1904"/>
          <w:tab w:val="left" w:pos="2124"/>
          <w:tab w:val="left" w:pos="2344"/>
          <w:tab w:val="left" w:pos="2564"/>
        </w:tabs>
        <w:jc w:val="center"/>
        <w:rPr>
          <w:rFonts w:ascii="Constantia" w:hAnsi="Constantia"/>
          <w:b/>
          <w:bCs/>
          <w:color w:val="000000"/>
          <w:sz w:val="26"/>
          <w:szCs w:val="26"/>
        </w:rPr>
      </w:pPr>
      <w:r w:rsidRPr="000471F7">
        <w:rPr>
          <w:rFonts w:ascii="Constantia" w:hAnsi="Constantia"/>
          <w:b/>
          <w:bCs/>
          <w:color w:val="000000"/>
          <w:sz w:val="26"/>
          <w:szCs w:val="26"/>
        </w:rPr>
        <w:t>PEACE LUTHERAN CHURCH</w:t>
      </w:r>
    </w:p>
    <w:p w14:paraId="3F19DE18" w14:textId="77777777" w:rsidR="003425F6" w:rsidRPr="000471F7" w:rsidRDefault="003425F6" w:rsidP="003425F6">
      <w:pPr>
        <w:tabs>
          <w:tab w:val="left" w:pos="364"/>
          <w:tab w:val="left" w:pos="584"/>
          <w:tab w:val="left" w:pos="804"/>
          <w:tab w:val="left" w:pos="1024"/>
          <w:tab w:val="left" w:pos="1244"/>
          <w:tab w:val="left" w:pos="1464"/>
          <w:tab w:val="left" w:pos="1684"/>
          <w:tab w:val="left" w:pos="1904"/>
          <w:tab w:val="left" w:pos="2124"/>
          <w:tab w:val="left" w:pos="2344"/>
          <w:tab w:val="left" w:pos="2564"/>
        </w:tabs>
        <w:jc w:val="center"/>
        <w:rPr>
          <w:rFonts w:ascii="Constantia" w:hAnsi="Constantia"/>
          <w:color w:val="000000"/>
          <w:sz w:val="22"/>
          <w:szCs w:val="22"/>
        </w:rPr>
      </w:pPr>
      <w:r w:rsidRPr="000471F7">
        <w:rPr>
          <w:rFonts w:ascii="Constantia" w:hAnsi="Constantia"/>
          <w:color w:val="000000"/>
          <w:sz w:val="22"/>
          <w:szCs w:val="22"/>
        </w:rPr>
        <w:t>1451 Ebenezer Rd + Cincinnati, OH 45233 + 513-941-5177</w:t>
      </w:r>
    </w:p>
    <w:p w14:paraId="5E6A1961" w14:textId="77777777" w:rsidR="003425F6" w:rsidRPr="000471F7" w:rsidRDefault="003425F6" w:rsidP="003425F6">
      <w:pPr>
        <w:tabs>
          <w:tab w:val="left" w:pos="364"/>
          <w:tab w:val="left" w:pos="584"/>
          <w:tab w:val="left" w:pos="804"/>
          <w:tab w:val="left" w:pos="1024"/>
          <w:tab w:val="left" w:pos="1244"/>
          <w:tab w:val="left" w:pos="1464"/>
          <w:tab w:val="left" w:pos="1684"/>
          <w:tab w:val="left" w:pos="1904"/>
          <w:tab w:val="left" w:pos="2124"/>
          <w:tab w:val="left" w:pos="2344"/>
          <w:tab w:val="left" w:pos="2564"/>
        </w:tabs>
        <w:ind w:left="144"/>
        <w:jc w:val="center"/>
        <w:rPr>
          <w:rFonts w:ascii="Constantia" w:hAnsi="Constantia"/>
          <w:b/>
          <w:bCs/>
          <w:color w:val="000000"/>
          <w:sz w:val="24"/>
          <w:szCs w:val="24"/>
        </w:rPr>
      </w:pPr>
      <w:hyperlink r:id="rId7" w:history="1">
        <w:r w:rsidRPr="000471F7">
          <w:rPr>
            <w:rFonts w:ascii="Constantia" w:hAnsi="Constantia"/>
            <w:b/>
            <w:bCs/>
            <w:sz w:val="22"/>
            <w:szCs w:val="22"/>
          </w:rPr>
          <w:t>www.peacechurchlink.com</w:t>
        </w:r>
      </w:hyperlink>
    </w:p>
    <w:p w14:paraId="1C351DCD" w14:textId="77777777" w:rsidR="002E60C2" w:rsidRPr="000471F7" w:rsidRDefault="002E60C2" w:rsidP="005B0DD9">
      <w:pPr>
        <w:keepNext/>
        <w:tabs>
          <w:tab w:val="right" w:pos="8640"/>
        </w:tabs>
        <w:rPr>
          <w:rFonts w:ascii="Constantia" w:hAnsi="Constantia"/>
          <w:b/>
          <w:bCs/>
          <w:sz w:val="28"/>
          <w:szCs w:val="28"/>
        </w:rPr>
      </w:pPr>
      <w:r w:rsidRPr="000471F7">
        <w:rPr>
          <w:rFonts w:ascii="Constantia" w:hAnsi="Constantia"/>
          <w:b/>
          <w:bCs/>
          <w:sz w:val="28"/>
          <w:szCs w:val="28"/>
        </w:rPr>
        <w:lastRenderedPageBreak/>
        <w:t xml:space="preserve">The Last Sunday of the Church Year </w:t>
      </w:r>
    </w:p>
    <w:p w14:paraId="2C5B63F9" w14:textId="51DFD400" w:rsidR="005B0DD9" w:rsidRPr="0046112D" w:rsidRDefault="002E60C2" w:rsidP="005B0DD9">
      <w:pPr>
        <w:keepNext/>
        <w:tabs>
          <w:tab w:val="right" w:pos="8640"/>
        </w:tabs>
        <w:rPr>
          <w:rFonts w:ascii="Segoe UI" w:hAnsi="Segoe UI" w:cs="Segoe UI"/>
          <w:sz w:val="22"/>
          <w:szCs w:val="22"/>
        </w:rPr>
      </w:pPr>
      <w:r w:rsidRPr="0046112D">
        <w:rPr>
          <w:rFonts w:ascii="Segoe UI" w:hAnsi="Segoe UI" w:cs="Segoe UI"/>
          <w:sz w:val="22"/>
          <w:szCs w:val="22"/>
        </w:rPr>
        <w:t>The Last Sunday of the Church Year directs our attention to the end of this age and the judgment of the wicked. We should rise each morning, make the sign of the cross, pray the Lord’s prayer, and live as if this day we will meet our Lord. Indeed, we Christians eagerly await the coming of our good and gracious Judge, the very One who gave His life for us on the cross, the very One who meets us this day at His altar with words of forgiveness. Next Sunday is the first Sunday of a new Church Year and the beginning of the Season of Advent.</w:t>
      </w:r>
    </w:p>
    <w:p w14:paraId="4B3D7A0C" w14:textId="77777777" w:rsidR="002E60C2" w:rsidRPr="0046112D" w:rsidRDefault="002E60C2" w:rsidP="005B0DD9">
      <w:pPr>
        <w:keepNext/>
        <w:tabs>
          <w:tab w:val="right" w:pos="8640"/>
        </w:tabs>
        <w:rPr>
          <w:rFonts w:ascii="Segoe UI" w:hAnsi="Segoe UI" w:cs="Segoe UI"/>
          <w:sz w:val="22"/>
          <w:szCs w:val="22"/>
        </w:rPr>
      </w:pPr>
    </w:p>
    <w:p w14:paraId="491721F9" w14:textId="77777777" w:rsidR="005B0DD9" w:rsidRPr="0046112D" w:rsidRDefault="005B0DD9" w:rsidP="005B0DD9">
      <w:pPr>
        <w:rPr>
          <w:rFonts w:ascii="Segoe UI" w:hAnsi="Segoe UI" w:cs="Segoe UI"/>
          <w:color w:val="000000"/>
          <w:sz w:val="22"/>
          <w:szCs w:val="22"/>
        </w:rPr>
      </w:pPr>
      <w:r w:rsidRPr="0046112D">
        <w:rPr>
          <w:rFonts w:ascii="Segoe UI" w:hAnsi="Segoe UI" w:cs="Segoe UI"/>
          <w:color w:val="000000"/>
          <w:sz w:val="22"/>
          <w:szCs w:val="22"/>
          <w:shd w:val="clear" w:color="auto" w:fill="FFFFFF"/>
        </w:rPr>
        <w:t>The time before the Divine Service begins is a time for meditation and prayer. It’s a time for us to prepare our hearts and minds to hear God’s Word and receive His gifts. Therefore, we ask that you would please remain silent as you enter the sanctuary out of reverence for God and respect for one another.</w:t>
      </w:r>
    </w:p>
    <w:p w14:paraId="177F1C9F" w14:textId="77777777" w:rsidR="005B0DD9" w:rsidRPr="0046112D" w:rsidRDefault="005B0DD9" w:rsidP="005B0DD9">
      <w:pPr>
        <w:keepNext/>
        <w:tabs>
          <w:tab w:val="right" w:pos="8640"/>
        </w:tabs>
        <w:rPr>
          <w:rFonts w:ascii="Segoe UI" w:hAnsi="Segoe UI" w:cs="Segoe UI"/>
          <w:sz w:val="22"/>
          <w:szCs w:val="22"/>
        </w:rPr>
      </w:pPr>
    </w:p>
    <w:p w14:paraId="0279C2C0" w14:textId="77777777" w:rsidR="005B0DD9" w:rsidRPr="000471F7" w:rsidRDefault="005B0DD9" w:rsidP="005B0DD9">
      <w:pPr>
        <w:keepNext/>
        <w:tabs>
          <w:tab w:val="right" w:pos="8640"/>
        </w:tabs>
        <w:rPr>
          <w:rFonts w:ascii="Constantia" w:hAnsi="Constantia"/>
          <w:b/>
          <w:bCs/>
          <w:sz w:val="28"/>
          <w:szCs w:val="28"/>
        </w:rPr>
      </w:pPr>
      <w:r w:rsidRPr="000471F7">
        <w:rPr>
          <w:rFonts w:ascii="Constantia" w:hAnsi="Constantia"/>
          <w:b/>
          <w:bCs/>
          <w:sz w:val="28"/>
          <w:szCs w:val="28"/>
        </w:rPr>
        <w:t xml:space="preserve">Are My Children Welcome? </w:t>
      </w:r>
    </w:p>
    <w:p w14:paraId="14310211" w14:textId="77777777" w:rsidR="005B0DD9" w:rsidRPr="0046112D" w:rsidRDefault="005B0DD9" w:rsidP="005B0DD9">
      <w:pPr>
        <w:keepNext/>
        <w:tabs>
          <w:tab w:val="right" w:pos="8640"/>
        </w:tabs>
        <w:rPr>
          <w:rFonts w:ascii="Segoe UI" w:hAnsi="Segoe UI" w:cs="Segoe UI"/>
          <w:b/>
          <w:bCs/>
          <w:color w:val="000000"/>
          <w:sz w:val="22"/>
          <w:szCs w:val="22"/>
        </w:rPr>
      </w:pPr>
      <w:r w:rsidRPr="0046112D">
        <w:rPr>
          <w:rFonts w:ascii="Segoe UI" w:hAnsi="Segoe UI" w:cs="Segoe UI"/>
          <w:sz w:val="22"/>
          <w:szCs w:val="22"/>
        </w:rPr>
        <w:t>In God’s eyes we’re all children. Yes, your little ones are more than welcome! If your child needs a little extra room to “make a joyful noise” you’re welcome to take them out of the sanctuary and into the narthex or the Fellowship Hall.</w:t>
      </w:r>
    </w:p>
    <w:p w14:paraId="3728F024" w14:textId="77777777" w:rsidR="005B0DD9" w:rsidRPr="0046112D" w:rsidRDefault="005B0DD9" w:rsidP="005B0DD9">
      <w:pPr>
        <w:keepNext/>
        <w:tabs>
          <w:tab w:val="right" w:pos="8640"/>
        </w:tabs>
        <w:rPr>
          <w:rFonts w:ascii="Segoe UI" w:hAnsi="Segoe UI" w:cs="Segoe UI"/>
          <w:b/>
          <w:bCs/>
          <w:color w:val="000000"/>
          <w:sz w:val="22"/>
          <w:szCs w:val="22"/>
        </w:rPr>
      </w:pPr>
    </w:p>
    <w:p w14:paraId="389154C5" w14:textId="77777777" w:rsidR="005B0DD9" w:rsidRPr="000471F7" w:rsidRDefault="005B0DD9" w:rsidP="005B0DD9">
      <w:pPr>
        <w:keepNext/>
        <w:tabs>
          <w:tab w:val="right" w:pos="8640"/>
        </w:tabs>
        <w:rPr>
          <w:rFonts w:ascii="Constantia" w:hAnsi="Constantia"/>
          <w:b/>
          <w:bCs/>
          <w:sz w:val="28"/>
          <w:szCs w:val="28"/>
        </w:rPr>
      </w:pPr>
      <w:r w:rsidRPr="000471F7">
        <w:rPr>
          <w:rFonts w:ascii="Constantia" w:hAnsi="Constantia"/>
          <w:b/>
          <w:bCs/>
          <w:sz w:val="28"/>
          <w:szCs w:val="28"/>
        </w:rPr>
        <w:t xml:space="preserve">How Do I Become a Lutheran Christian? </w:t>
      </w:r>
    </w:p>
    <w:p w14:paraId="3A6DCC2E" w14:textId="77777777" w:rsidR="005B0DD9" w:rsidRPr="0046112D" w:rsidRDefault="005B0DD9" w:rsidP="005B0DD9">
      <w:pPr>
        <w:keepNext/>
        <w:tabs>
          <w:tab w:val="right" w:pos="8640"/>
        </w:tabs>
        <w:rPr>
          <w:rFonts w:ascii="Segoe UI" w:hAnsi="Segoe UI" w:cs="Segoe UI"/>
          <w:b/>
          <w:bCs/>
          <w:color w:val="000000"/>
          <w:sz w:val="22"/>
          <w:szCs w:val="22"/>
        </w:rPr>
      </w:pPr>
      <w:r w:rsidRPr="0046112D">
        <w:rPr>
          <w:rFonts w:ascii="Segoe UI" w:hAnsi="Segoe UI" w:cs="Segoe UI"/>
          <w:sz w:val="22"/>
          <w:szCs w:val="22"/>
        </w:rPr>
        <w:t>If you’re exploring the Lutheran Church, Pastor Shaw would be happy to offer guidance or answer your questions. Our website peacechurchlink.com is also a good resource. When you’re ready, there’s a formal process of reading, study, and prayer that culminates in being received into the Lutheran Church.</w:t>
      </w:r>
    </w:p>
    <w:p w14:paraId="71088C09" w14:textId="17BDA4D9" w:rsidR="003425F6" w:rsidRPr="000471F7" w:rsidRDefault="003425F6">
      <w:pPr>
        <w:rPr>
          <w:rFonts w:ascii="Constantia" w:hAnsi="Constantia"/>
          <w:b/>
          <w:color w:val="000000"/>
          <w:sz w:val="24"/>
        </w:rPr>
      </w:pPr>
    </w:p>
    <w:p w14:paraId="2DDB96CE" w14:textId="620B92B8" w:rsidR="004207EC" w:rsidRDefault="00000000">
      <w:pPr>
        <w:pStyle w:val="Caption"/>
      </w:pPr>
      <w:r>
        <w:t>578 Thy Strong Word</w:t>
      </w:r>
    </w:p>
    <w:p w14:paraId="37E988C3" w14:textId="3CC6684A" w:rsidR="00E324A3" w:rsidRPr="00E324A3" w:rsidRDefault="00E324A3">
      <w:pPr>
        <w:pStyle w:val="Caption"/>
        <w:rPr>
          <w:rFonts w:ascii="Times New Roman" w:hAnsi="Times New Roman"/>
          <w:b w:val="0"/>
          <w:bCs/>
          <w:i/>
          <w:iCs/>
          <w:color w:val="FF0000"/>
          <w:szCs w:val="24"/>
        </w:rPr>
      </w:pPr>
      <w:r w:rsidRPr="00E324A3">
        <w:rPr>
          <w:rFonts w:ascii="Times New Roman" w:hAnsi="Times New Roman"/>
          <w:b w:val="0"/>
          <w:bCs/>
          <w:i/>
          <w:iCs/>
          <w:color w:val="FF0000"/>
          <w:szCs w:val="24"/>
        </w:rPr>
        <w:t>Stand for Stanza 6</w:t>
      </w:r>
    </w:p>
    <w:p w14:paraId="5C351A33" w14:textId="77777777" w:rsidR="004207EC" w:rsidRDefault="00000000">
      <w:pPr>
        <w:pStyle w:val="Image"/>
      </w:pPr>
      <w:r>
        <w:rPr>
          <w:noProof/>
        </w:rPr>
        <w:drawing>
          <wp:inline distT="0" distB="0" distL="0" distR="0" wp14:anchorId="45D2D369" wp14:editId="44053A23">
            <wp:extent cx="5372100" cy="1112702"/>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8"/>
                    <a:stretch>
                      <a:fillRect/>
                    </a:stretch>
                  </pic:blipFill>
                  <pic:spPr bwMode="auto">
                    <a:xfrm>
                      <a:off x="0" y="0"/>
                      <a:ext cx="5372100" cy="1112702"/>
                    </a:xfrm>
                    <a:prstGeom prst="rect">
                      <a:avLst/>
                    </a:prstGeom>
                    <a:noFill/>
                    <a:ln>
                      <a:noFill/>
                    </a:ln>
                  </pic:spPr>
                </pic:pic>
              </a:graphicData>
            </a:graphic>
          </wp:inline>
        </w:drawing>
      </w:r>
    </w:p>
    <w:p w14:paraId="7C3B0DA9" w14:textId="77777777" w:rsidR="004207EC" w:rsidRDefault="00000000">
      <w:pPr>
        <w:pStyle w:val="Image"/>
      </w:pPr>
      <w:r>
        <w:rPr>
          <w:noProof/>
        </w:rPr>
        <w:lastRenderedPageBreak/>
        <w:drawing>
          <wp:inline distT="0" distB="0" distL="0" distR="0" wp14:anchorId="17942623" wp14:editId="6A574449">
            <wp:extent cx="5372100" cy="1162792"/>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9"/>
                    <a:stretch>
                      <a:fillRect/>
                    </a:stretch>
                  </pic:blipFill>
                  <pic:spPr bwMode="auto">
                    <a:xfrm>
                      <a:off x="0" y="0"/>
                      <a:ext cx="5372100" cy="1162792"/>
                    </a:xfrm>
                    <a:prstGeom prst="rect">
                      <a:avLst/>
                    </a:prstGeom>
                    <a:noFill/>
                    <a:ln>
                      <a:noFill/>
                    </a:ln>
                  </pic:spPr>
                </pic:pic>
              </a:graphicData>
            </a:graphic>
          </wp:inline>
        </w:drawing>
      </w:r>
    </w:p>
    <w:p w14:paraId="00880542" w14:textId="77777777" w:rsidR="004207EC" w:rsidRDefault="00000000">
      <w:pPr>
        <w:pStyle w:val="Image"/>
      </w:pPr>
      <w:r>
        <w:rPr>
          <w:noProof/>
        </w:rPr>
        <w:drawing>
          <wp:inline distT="0" distB="0" distL="0" distR="0" wp14:anchorId="584C64D1" wp14:editId="05C4846A">
            <wp:extent cx="5372100" cy="1166370"/>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10"/>
                    <a:stretch>
                      <a:fillRect/>
                    </a:stretch>
                  </pic:blipFill>
                  <pic:spPr bwMode="auto">
                    <a:xfrm>
                      <a:off x="0" y="0"/>
                      <a:ext cx="5372100" cy="1166370"/>
                    </a:xfrm>
                    <a:prstGeom prst="rect">
                      <a:avLst/>
                    </a:prstGeom>
                    <a:noFill/>
                    <a:ln>
                      <a:noFill/>
                    </a:ln>
                  </pic:spPr>
                </pic:pic>
              </a:graphicData>
            </a:graphic>
          </wp:inline>
        </w:drawing>
      </w:r>
    </w:p>
    <w:p w14:paraId="7D3E6800" w14:textId="77777777" w:rsidR="004207EC" w:rsidRDefault="00000000">
      <w:pPr>
        <w:pStyle w:val="Image"/>
      </w:pPr>
      <w:r>
        <w:rPr>
          <w:noProof/>
        </w:rPr>
        <w:drawing>
          <wp:inline distT="0" distB="0" distL="0" distR="0" wp14:anchorId="5F188BDB" wp14:editId="4BBA36FC">
            <wp:extent cx="5372100" cy="1157425"/>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11"/>
                    <a:stretch>
                      <a:fillRect/>
                    </a:stretch>
                  </pic:blipFill>
                  <pic:spPr bwMode="auto">
                    <a:xfrm>
                      <a:off x="0" y="0"/>
                      <a:ext cx="5372100" cy="1157425"/>
                    </a:xfrm>
                    <a:prstGeom prst="rect">
                      <a:avLst/>
                    </a:prstGeom>
                    <a:noFill/>
                    <a:ln>
                      <a:noFill/>
                    </a:ln>
                  </pic:spPr>
                </pic:pic>
              </a:graphicData>
            </a:graphic>
          </wp:inline>
        </w:drawing>
      </w:r>
    </w:p>
    <w:p w14:paraId="5E28BC97" w14:textId="77777777" w:rsidR="004207EC" w:rsidRDefault="00000000">
      <w:pPr>
        <w:pStyle w:val="Image"/>
      </w:pPr>
      <w:r>
        <w:rPr>
          <w:noProof/>
        </w:rPr>
        <w:drawing>
          <wp:inline distT="0" distB="0" distL="0" distR="0" wp14:anchorId="41DC4700" wp14:editId="3A9CA298">
            <wp:extent cx="5372100" cy="1164581"/>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2"/>
                    <a:stretch>
                      <a:fillRect/>
                    </a:stretch>
                  </pic:blipFill>
                  <pic:spPr bwMode="auto">
                    <a:xfrm>
                      <a:off x="0" y="0"/>
                      <a:ext cx="5372100" cy="1164581"/>
                    </a:xfrm>
                    <a:prstGeom prst="rect">
                      <a:avLst/>
                    </a:prstGeom>
                    <a:noFill/>
                    <a:ln>
                      <a:noFill/>
                    </a:ln>
                  </pic:spPr>
                </pic:pic>
              </a:graphicData>
            </a:graphic>
          </wp:inline>
        </w:drawing>
      </w:r>
    </w:p>
    <w:p w14:paraId="07CA8A29" w14:textId="30FD1EF2" w:rsidR="0087155A" w:rsidRPr="005D24E5" w:rsidRDefault="00000000" w:rsidP="005D24E5">
      <w:pPr>
        <w:pStyle w:val="Image"/>
      </w:pPr>
      <w:r>
        <w:rPr>
          <w:noProof/>
        </w:rPr>
        <w:drawing>
          <wp:inline distT="0" distB="0" distL="0" distR="0" wp14:anchorId="261661A9" wp14:editId="43AD4BF6">
            <wp:extent cx="5372100" cy="1146692"/>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3"/>
                    <a:stretch>
                      <a:fillRect/>
                    </a:stretch>
                  </pic:blipFill>
                  <pic:spPr bwMode="auto">
                    <a:xfrm>
                      <a:off x="0" y="0"/>
                      <a:ext cx="5372100" cy="1146692"/>
                    </a:xfrm>
                    <a:prstGeom prst="rect">
                      <a:avLst/>
                    </a:prstGeom>
                    <a:noFill/>
                    <a:ln>
                      <a:noFill/>
                    </a:ln>
                  </pic:spPr>
                </pic:pic>
              </a:graphicData>
            </a:graphic>
          </wp:inline>
        </w:drawing>
      </w:r>
    </w:p>
    <w:p w14:paraId="7C0CCD7C" w14:textId="77777777" w:rsidR="005D24E5" w:rsidRDefault="005D24E5">
      <w:pPr>
        <w:rPr>
          <w:rFonts w:ascii="Candara" w:hAnsi="Candara"/>
          <w:color w:val="000000"/>
          <w:sz w:val="24"/>
          <w:szCs w:val="24"/>
        </w:rPr>
      </w:pPr>
      <w:r>
        <w:rPr>
          <w:rFonts w:ascii="Candara" w:hAnsi="Candara"/>
          <w:color w:val="000000"/>
          <w:sz w:val="24"/>
          <w:szCs w:val="24"/>
        </w:rPr>
        <w:br w:type="page"/>
      </w:r>
    </w:p>
    <w:p w14:paraId="0022EACA" w14:textId="7998F570" w:rsidR="0087155A" w:rsidRPr="0087155A" w:rsidRDefault="0087155A" w:rsidP="0087155A">
      <w:pPr>
        <w:tabs>
          <w:tab w:val="left" w:pos="420"/>
          <w:tab w:val="left" w:pos="660"/>
          <w:tab w:val="left" w:pos="900"/>
          <w:tab w:val="left" w:pos="1140"/>
          <w:tab w:val="left" w:pos="1380"/>
          <w:tab w:val="left" w:pos="1620"/>
          <w:tab w:val="left" w:pos="1860"/>
          <w:tab w:val="left" w:pos="2100"/>
          <w:tab w:val="left" w:pos="2340"/>
          <w:tab w:val="left" w:pos="2580"/>
          <w:tab w:val="left" w:pos="2820"/>
        </w:tabs>
        <w:ind w:left="180"/>
        <w:rPr>
          <w:rFonts w:ascii="Candara" w:hAnsi="Candara"/>
          <w:color w:val="000000"/>
          <w:sz w:val="24"/>
          <w:szCs w:val="24"/>
        </w:rPr>
      </w:pPr>
      <w:r w:rsidRPr="0087155A">
        <w:rPr>
          <w:rFonts w:ascii="Candara" w:hAnsi="Candara"/>
          <w:noProof/>
          <w:color w:val="000000"/>
          <w:sz w:val="24"/>
          <w:szCs w:val="24"/>
        </w:rPr>
        <w:lastRenderedPageBreak/>
        <w:drawing>
          <wp:inline distT="0" distB="0" distL="0" distR="0" wp14:anchorId="6129F7D5" wp14:editId="1362C886">
            <wp:extent cx="5372100" cy="800100"/>
            <wp:effectExtent l="0" t="0" r="0" b="0"/>
            <wp:docPr id="784462832" name="Picture 1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462832" name="Picture 12" descr="A black background with a black square&#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2100" cy="800100"/>
                    </a:xfrm>
                    <a:prstGeom prst="rect">
                      <a:avLst/>
                    </a:prstGeom>
                    <a:noFill/>
                    <a:ln>
                      <a:noFill/>
                    </a:ln>
                  </pic:spPr>
                </pic:pic>
              </a:graphicData>
            </a:graphic>
          </wp:inline>
        </w:drawing>
      </w:r>
    </w:p>
    <w:p w14:paraId="5695FB15" w14:textId="77777777" w:rsidR="0087155A" w:rsidRPr="0087155A" w:rsidRDefault="0087155A" w:rsidP="0087155A">
      <w:pPr>
        <w:tabs>
          <w:tab w:val="left" w:pos="420"/>
          <w:tab w:val="left" w:pos="660"/>
          <w:tab w:val="left" w:pos="900"/>
          <w:tab w:val="left" w:pos="1140"/>
          <w:tab w:val="left" w:pos="1380"/>
          <w:tab w:val="left" w:pos="1620"/>
          <w:tab w:val="left" w:pos="1860"/>
          <w:tab w:val="left" w:pos="2100"/>
          <w:tab w:val="left" w:pos="2340"/>
          <w:tab w:val="left" w:pos="2580"/>
          <w:tab w:val="left" w:pos="2820"/>
        </w:tabs>
        <w:ind w:left="180"/>
        <w:rPr>
          <w:rFonts w:ascii="Candara" w:hAnsi="Candara"/>
          <w:color w:val="000000"/>
          <w:sz w:val="24"/>
          <w:szCs w:val="24"/>
        </w:rPr>
      </w:pPr>
      <w:r w:rsidRPr="0087155A">
        <w:rPr>
          <w:rFonts w:ascii="Candara" w:hAnsi="Candara"/>
          <w:noProof/>
          <w:color w:val="000000"/>
          <w:sz w:val="24"/>
          <w:szCs w:val="24"/>
        </w:rPr>
        <w:drawing>
          <wp:inline distT="0" distB="0" distL="0" distR="0" wp14:anchorId="2F2C6746" wp14:editId="4FB36957">
            <wp:extent cx="5372100" cy="857250"/>
            <wp:effectExtent l="0" t="0" r="0" b="0"/>
            <wp:docPr id="1921633624" name="Picture 1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633624" name="Picture 11" descr="A black background with a black square&#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2100" cy="857250"/>
                    </a:xfrm>
                    <a:prstGeom prst="rect">
                      <a:avLst/>
                    </a:prstGeom>
                    <a:noFill/>
                    <a:ln>
                      <a:noFill/>
                    </a:ln>
                  </pic:spPr>
                </pic:pic>
              </a:graphicData>
            </a:graphic>
          </wp:inline>
        </w:drawing>
      </w:r>
    </w:p>
    <w:p w14:paraId="52CE3B35" w14:textId="77777777" w:rsidR="0087155A" w:rsidRPr="0087155A" w:rsidRDefault="0087155A" w:rsidP="0087155A">
      <w:pPr>
        <w:tabs>
          <w:tab w:val="left" w:pos="420"/>
          <w:tab w:val="left" w:pos="660"/>
          <w:tab w:val="left" w:pos="900"/>
          <w:tab w:val="left" w:pos="1140"/>
          <w:tab w:val="left" w:pos="1380"/>
          <w:tab w:val="left" w:pos="1620"/>
          <w:tab w:val="left" w:pos="1860"/>
          <w:tab w:val="left" w:pos="2100"/>
          <w:tab w:val="left" w:pos="2340"/>
          <w:tab w:val="left" w:pos="2580"/>
          <w:tab w:val="left" w:pos="2820"/>
        </w:tabs>
        <w:ind w:left="180"/>
        <w:rPr>
          <w:rFonts w:ascii="Candara" w:hAnsi="Candara"/>
          <w:color w:val="000000"/>
          <w:sz w:val="24"/>
          <w:szCs w:val="24"/>
        </w:rPr>
      </w:pPr>
      <w:r w:rsidRPr="0087155A">
        <w:rPr>
          <w:rFonts w:ascii="Candara" w:hAnsi="Candara"/>
          <w:noProof/>
          <w:color w:val="000000"/>
          <w:sz w:val="24"/>
          <w:szCs w:val="24"/>
        </w:rPr>
        <w:drawing>
          <wp:inline distT="0" distB="0" distL="0" distR="0" wp14:anchorId="12E833D0" wp14:editId="30DD02FA">
            <wp:extent cx="5372100" cy="845820"/>
            <wp:effectExtent l="0" t="0" r="0" b="0"/>
            <wp:docPr id="1396684220" name="Picture 1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684220" name="Picture 10" descr="A black background with a black square&#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2100" cy="845820"/>
                    </a:xfrm>
                    <a:prstGeom prst="rect">
                      <a:avLst/>
                    </a:prstGeom>
                    <a:noFill/>
                    <a:ln>
                      <a:noFill/>
                    </a:ln>
                  </pic:spPr>
                </pic:pic>
              </a:graphicData>
            </a:graphic>
          </wp:inline>
        </w:drawing>
      </w:r>
    </w:p>
    <w:p w14:paraId="4CC23BAA" w14:textId="77777777" w:rsidR="0087155A" w:rsidRPr="0087155A" w:rsidRDefault="0087155A" w:rsidP="0087155A">
      <w:pPr>
        <w:tabs>
          <w:tab w:val="left" w:pos="420"/>
          <w:tab w:val="left" w:pos="660"/>
          <w:tab w:val="left" w:pos="900"/>
          <w:tab w:val="left" w:pos="1140"/>
          <w:tab w:val="left" w:pos="1380"/>
          <w:tab w:val="left" w:pos="1620"/>
          <w:tab w:val="left" w:pos="1860"/>
          <w:tab w:val="left" w:pos="2100"/>
          <w:tab w:val="left" w:pos="2340"/>
          <w:tab w:val="left" w:pos="2580"/>
          <w:tab w:val="left" w:pos="2820"/>
        </w:tabs>
        <w:ind w:left="180"/>
        <w:rPr>
          <w:rFonts w:ascii="Candara" w:hAnsi="Candara"/>
          <w:color w:val="000000"/>
          <w:sz w:val="24"/>
          <w:szCs w:val="24"/>
        </w:rPr>
      </w:pPr>
      <w:r w:rsidRPr="0087155A">
        <w:rPr>
          <w:rFonts w:ascii="Candara" w:hAnsi="Candara"/>
          <w:noProof/>
          <w:color w:val="000000"/>
          <w:sz w:val="24"/>
          <w:szCs w:val="24"/>
        </w:rPr>
        <w:drawing>
          <wp:inline distT="0" distB="0" distL="0" distR="0" wp14:anchorId="5106942F" wp14:editId="29C7F887">
            <wp:extent cx="5372100" cy="857250"/>
            <wp:effectExtent l="0" t="0" r="0" b="0"/>
            <wp:docPr id="1122726701" name="Picture 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726701" name="Picture 9" descr="A black background with a black square&#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2100" cy="857250"/>
                    </a:xfrm>
                    <a:prstGeom prst="rect">
                      <a:avLst/>
                    </a:prstGeom>
                    <a:noFill/>
                    <a:ln>
                      <a:noFill/>
                    </a:ln>
                  </pic:spPr>
                </pic:pic>
              </a:graphicData>
            </a:graphic>
          </wp:inline>
        </w:drawing>
      </w:r>
    </w:p>
    <w:p w14:paraId="5277D9AD" w14:textId="77777777" w:rsidR="0087155A" w:rsidRPr="0087155A" w:rsidRDefault="0087155A" w:rsidP="0087155A">
      <w:pPr>
        <w:tabs>
          <w:tab w:val="left" w:pos="420"/>
          <w:tab w:val="left" w:pos="660"/>
          <w:tab w:val="left" w:pos="900"/>
          <w:tab w:val="left" w:pos="1140"/>
          <w:tab w:val="left" w:pos="1380"/>
          <w:tab w:val="left" w:pos="1620"/>
          <w:tab w:val="left" w:pos="1860"/>
          <w:tab w:val="left" w:pos="2100"/>
          <w:tab w:val="left" w:pos="2340"/>
          <w:tab w:val="left" w:pos="2580"/>
          <w:tab w:val="left" w:pos="2820"/>
        </w:tabs>
        <w:ind w:left="180"/>
        <w:rPr>
          <w:rFonts w:ascii="Candara" w:hAnsi="Candara"/>
          <w:color w:val="000000"/>
          <w:sz w:val="24"/>
          <w:szCs w:val="24"/>
        </w:rPr>
      </w:pPr>
      <w:r w:rsidRPr="0087155A">
        <w:rPr>
          <w:rFonts w:ascii="Candara" w:hAnsi="Candara"/>
          <w:noProof/>
          <w:color w:val="000000"/>
          <w:sz w:val="24"/>
          <w:szCs w:val="24"/>
        </w:rPr>
        <w:drawing>
          <wp:inline distT="0" distB="0" distL="0" distR="0" wp14:anchorId="493FFB3C" wp14:editId="7796265C">
            <wp:extent cx="5372100" cy="857250"/>
            <wp:effectExtent l="0" t="0" r="0" b="0"/>
            <wp:docPr id="635724417" name="Picture 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724417" name="Picture 8" descr="A black background with a black square&#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2100" cy="857250"/>
                    </a:xfrm>
                    <a:prstGeom prst="rect">
                      <a:avLst/>
                    </a:prstGeom>
                    <a:noFill/>
                    <a:ln>
                      <a:noFill/>
                    </a:ln>
                  </pic:spPr>
                </pic:pic>
              </a:graphicData>
            </a:graphic>
          </wp:inline>
        </w:drawing>
      </w:r>
    </w:p>
    <w:p w14:paraId="5AE6916C" w14:textId="77777777" w:rsidR="0087155A" w:rsidRPr="0087155A" w:rsidRDefault="0087155A" w:rsidP="0087155A">
      <w:pPr>
        <w:tabs>
          <w:tab w:val="left" w:pos="420"/>
          <w:tab w:val="left" w:pos="660"/>
          <w:tab w:val="left" w:pos="900"/>
          <w:tab w:val="left" w:pos="1140"/>
          <w:tab w:val="left" w:pos="1380"/>
          <w:tab w:val="left" w:pos="1620"/>
          <w:tab w:val="left" w:pos="1860"/>
          <w:tab w:val="left" w:pos="2100"/>
          <w:tab w:val="left" w:pos="2340"/>
          <w:tab w:val="left" w:pos="2580"/>
          <w:tab w:val="left" w:pos="2820"/>
        </w:tabs>
        <w:ind w:left="180"/>
        <w:rPr>
          <w:rFonts w:ascii="Candara" w:hAnsi="Candara"/>
          <w:color w:val="000000"/>
          <w:sz w:val="24"/>
          <w:szCs w:val="24"/>
        </w:rPr>
      </w:pPr>
      <w:r w:rsidRPr="0087155A">
        <w:rPr>
          <w:rFonts w:ascii="Candara" w:hAnsi="Candara"/>
          <w:noProof/>
          <w:color w:val="000000"/>
          <w:sz w:val="24"/>
          <w:szCs w:val="24"/>
        </w:rPr>
        <w:drawing>
          <wp:inline distT="0" distB="0" distL="0" distR="0" wp14:anchorId="33083E38" wp14:editId="564A9706">
            <wp:extent cx="5372100" cy="868680"/>
            <wp:effectExtent l="0" t="0" r="0" b="7620"/>
            <wp:docPr id="12" name="Picture 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7" descr="A black background with a black square&#10;&#10;Description automatically generated with medium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72100" cy="868680"/>
                    </a:xfrm>
                    <a:prstGeom prst="rect">
                      <a:avLst/>
                    </a:prstGeom>
                    <a:noFill/>
                    <a:ln>
                      <a:noFill/>
                    </a:ln>
                  </pic:spPr>
                </pic:pic>
              </a:graphicData>
            </a:graphic>
          </wp:inline>
        </w:drawing>
      </w:r>
    </w:p>
    <w:p w14:paraId="5A65B253" w14:textId="6EB99CFD" w:rsidR="0087155A" w:rsidRPr="0087155A" w:rsidRDefault="0087155A" w:rsidP="0087155A">
      <w:pPr>
        <w:tabs>
          <w:tab w:val="left" w:pos="420"/>
          <w:tab w:val="left" w:pos="660"/>
          <w:tab w:val="left" w:pos="900"/>
          <w:tab w:val="left" w:pos="1140"/>
          <w:tab w:val="left" w:pos="1380"/>
          <w:tab w:val="left" w:pos="1620"/>
          <w:tab w:val="left" w:pos="1860"/>
          <w:tab w:val="left" w:pos="2100"/>
          <w:tab w:val="left" w:pos="2340"/>
          <w:tab w:val="left" w:pos="2580"/>
          <w:tab w:val="left" w:pos="2820"/>
        </w:tabs>
        <w:ind w:left="180"/>
        <w:rPr>
          <w:rFonts w:ascii="Candara" w:hAnsi="Candara"/>
          <w:color w:val="000000"/>
          <w:sz w:val="10"/>
          <w:szCs w:val="10"/>
        </w:rPr>
      </w:pPr>
      <w:r w:rsidRPr="0087155A">
        <w:rPr>
          <w:rFonts w:ascii="Candara" w:hAnsi="Candara"/>
          <w:color w:val="000000"/>
          <w:sz w:val="10"/>
          <w:szCs w:val="10"/>
        </w:rPr>
        <w:t>Text: Martin H. Franzmann, 1907–76</w:t>
      </w:r>
      <w:r w:rsidR="00374C9C">
        <w:rPr>
          <w:rFonts w:ascii="Candara" w:hAnsi="Candara"/>
          <w:color w:val="000000"/>
          <w:sz w:val="10"/>
          <w:szCs w:val="10"/>
        </w:rPr>
        <w:t xml:space="preserve"> </w:t>
      </w:r>
      <w:r w:rsidRPr="0087155A">
        <w:rPr>
          <w:rFonts w:ascii="Candara" w:hAnsi="Candara"/>
          <w:color w:val="000000"/>
          <w:sz w:val="10"/>
          <w:szCs w:val="10"/>
        </w:rPr>
        <w:t>Tune: Thomas J. Williams, 1869–1944</w:t>
      </w:r>
      <w:r w:rsidR="00374C9C">
        <w:rPr>
          <w:rFonts w:ascii="Candara" w:hAnsi="Candara"/>
          <w:color w:val="000000"/>
          <w:sz w:val="10"/>
          <w:szCs w:val="10"/>
        </w:rPr>
        <w:t xml:space="preserve"> </w:t>
      </w:r>
      <w:r w:rsidRPr="0087155A">
        <w:rPr>
          <w:rFonts w:ascii="Candara" w:hAnsi="Candara"/>
          <w:color w:val="000000"/>
          <w:sz w:val="10"/>
          <w:szCs w:val="10"/>
        </w:rPr>
        <w:t>Text: © 1969 Concordia Publishing House. Used by permission: LSB Hymn License no. 110004388</w:t>
      </w:r>
      <w:r w:rsidR="00374C9C">
        <w:rPr>
          <w:rFonts w:ascii="Candara" w:hAnsi="Candara"/>
          <w:color w:val="000000"/>
          <w:sz w:val="10"/>
          <w:szCs w:val="10"/>
        </w:rPr>
        <w:t xml:space="preserve"> </w:t>
      </w:r>
      <w:r w:rsidRPr="0087155A">
        <w:rPr>
          <w:rFonts w:ascii="Candara" w:hAnsi="Candara"/>
          <w:color w:val="000000"/>
          <w:sz w:val="10"/>
          <w:szCs w:val="10"/>
        </w:rPr>
        <w:t>Tune: Public domain</w:t>
      </w:r>
    </w:p>
    <w:p w14:paraId="325ADA95" w14:textId="77777777" w:rsidR="004207EC" w:rsidRDefault="004207EC">
      <w:pPr>
        <w:pStyle w:val="Body"/>
      </w:pPr>
    </w:p>
    <w:p w14:paraId="628047FD" w14:textId="77777777" w:rsidR="004207EC" w:rsidRDefault="00000000">
      <w:pPr>
        <w:pStyle w:val="Heading"/>
      </w:pPr>
      <w:r>
        <w:t>Confession and Absolution</w:t>
      </w:r>
    </w:p>
    <w:p w14:paraId="6E56A826" w14:textId="77777777" w:rsidR="004207EC" w:rsidRDefault="004207EC">
      <w:pPr>
        <w:pStyle w:val="Body"/>
      </w:pPr>
    </w:p>
    <w:p w14:paraId="0D7DA195" w14:textId="77777777" w:rsidR="004207EC" w:rsidRDefault="00000000">
      <w:pPr>
        <w:pStyle w:val="Rubric"/>
      </w:pPr>
      <w:r>
        <w:t>The sign of the cross may be made by all in remembrance of their Baptism.</w:t>
      </w:r>
    </w:p>
    <w:p w14:paraId="27AC9AA3" w14:textId="77777777" w:rsidR="004207EC" w:rsidRDefault="004207EC">
      <w:pPr>
        <w:pStyle w:val="Body"/>
      </w:pPr>
    </w:p>
    <w:p w14:paraId="23B519F6" w14:textId="77777777" w:rsidR="004207EC"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75B1B56D" w14:textId="77777777" w:rsidR="004207EC" w:rsidRDefault="00000000">
      <w:pPr>
        <w:pStyle w:val="LSBResponsorial"/>
      </w:pPr>
      <w:r>
        <w:rPr>
          <w:rStyle w:val="LSBSymbol"/>
        </w:rPr>
        <w:t>C</w:t>
      </w:r>
      <w:r>
        <w:tab/>
      </w:r>
      <w:r>
        <w:rPr>
          <w:b/>
        </w:rPr>
        <w:t>Amen.</w:t>
      </w:r>
    </w:p>
    <w:p w14:paraId="3D8A063E" w14:textId="77777777" w:rsidR="004207EC" w:rsidRDefault="004207EC">
      <w:pPr>
        <w:pStyle w:val="Body"/>
      </w:pPr>
    </w:p>
    <w:p w14:paraId="731E44DF" w14:textId="77777777" w:rsidR="004207EC" w:rsidRDefault="00000000">
      <w:pPr>
        <w:pStyle w:val="LSBResponsorial"/>
      </w:pPr>
      <w:r>
        <w:rPr>
          <w:rStyle w:val="LSBSymbol"/>
        </w:rPr>
        <w:lastRenderedPageBreak/>
        <w:t>P</w:t>
      </w:r>
      <w:r>
        <w:tab/>
        <w:t>Our help is in the name of the Lord,</w:t>
      </w:r>
    </w:p>
    <w:p w14:paraId="6B4522BC" w14:textId="77777777" w:rsidR="004207EC" w:rsidRDefault="00000000">
      <w:pPr>
        <w:pStyle w:val="LSBResponsorial"/>
      </w:pPr>
      <w:r>
        <w:rPr>
          <w:rStyle w:val="LSBSymbol"/>
        </w:rPr>
        <w:t>C</w:t>
      </w:r>
      <w:r>
        <w:tab/>
      </w:r>
      <w:r>
        <w:rPr>
          <w:b/>
        </w:rPr>
        <w:t>who made heaven and earth.</w:t>
      </w:r>
    </w:p>
    <w:p w14:paraId="56526CB9" w14:textId="77777777" w:rsidR="004207EC" w:rsidRDefault="00000000">
      <w:pPr>
        <w:pStyle w:val="Body"/>
      </w:pPr>
      <w:r>
        <w:t xml:space="preserve"> </w:t>
      </w:r>
    </w:p>
    <w:p w14:paraId="3321DABC" w14:textId="77777777" w:rsidR="004207EC" w:rsidRDefault="00000000">
      <w:pPr>
        <w:pStyle w:val="LSBResponsorial"/>
      </w:pPr>
      <w:r>
        <w:rPr>
          <w:rStyle w:val="LSBSymbol"/>
        </w:rPr>
        <w:t>P</w:t>
      </w:r>
      <w:r>
        <w:tab/>
        <w:t>If You, O Lord, kept a record of sins, O Lord, who could stand?</w:t>
      </w:r>
    </w:p>
    <w:p w14:paraId="34D13CDB" w14:textId="77777777" w:rsidR="004207EC" w:rsidRDefault="00000000">
      <w:pPr>
        <w:pStyle w:val="LSBResponsorial"/>
      </w:pPr>
      <w:r>
        <w:rPr>
          <w:rStyle w:val="LSBSymbol"/>
        </w:rPr>
        <w:t>C</w:t>
      </w:r>
      <w:r>
        <w:tab/>
      </w:r>
      <w:r>
        <w:rPr>
          <w:b/>
        </w:rPr>
        <w:t>But with You there is forgiveness; therefore You are feared.</w:t>
      </w:r>
    </w:p>
    <w:p w14:paraId="5A18803D" w14:textId="77777777" w:rsidR="004207EC" w:rsidRDefault="00000000">
      <w:pPr>
        <w:pStyle w:val="Body"/>
      </w:pPr>
      <w:r>
        <w:t xml:space="preserve"> </w:t>
      </w:r>
    </w:p>
    <w:p w14:paraId="78FC8677" w14:textId="2F710194" w:rsidR="004207EC" w:rsidRDefault="00000000">
      <w:pPr>
        <w:pStyle w:val="LSBResponsorial"/>
      </w:pPr>
      <w:r>
        <w:rPr>
          <w:rStyle w:val="LSBSymbol"/>
        </w:rPr>
        <w:t>P</w:t>
      </w:r>
      <w:r>
        <w:tab/>
        <w:t>Since we are gathered to hear God’s Word</w:t>
      </w:r>
      <w:r w:rsidR="00843606">
        <w:t xml:space="preserve"> and </w:t>
      </w:r>
      <w:r>
        <w:t>call upon Him in prayer and praise, let us first consider our unworthiness and confess before God and one another that we have sinned in thought, word, and deed, and that we cannot free ourselves from our sinful condition. Together as His people let us take refuge in the infinite mercy of God, our heavenly Father, seeking His grace for the sake of Christ, and saying: God, be merciful to me, a sinner.</w:t>
      </w:r>
    </w:p>
    <w:p w14:paraId="0ABF6910" w14:textId="77777777" w:rsidR="004207EC" w:rsidRDefault="004207EC">
      <w:pPr>
        <w:pStyle w:val="Body"/>
      </w:pPr>
    </w:p>
    <w:p w14:paraId="443DF862" w14:textId="0B93F975" w:rsidR="004207EC" w:rsidRDefault="00000000" w:rsidP="00511F2F">
      <w:pPr>
        <w:pStyle w:val="LSBResponsorial"/>
      </w:pPr>
      <w:r>
        <w:rPr>
          <w:rStyle w:val="LSBSymbol"/>
        </w:rPr>
        <w:t>C</w:t>
      </w:r>
      <w:r>
        <w:tab/>
      </w:r>
      <w:r>
        <w:rPr>
          <w:b/>
        </w:rPr>
        <w:t>Almighty God, have mercy upon us, forgive us our sins, and lead us to everlasting life. Amen.</w:t>
      </w:r>
    </w:p>
    <w:p w14:paraId="186EA770" w14:textId="77777777" w:rsidR="004207EC" w:rsidRDefault="00000000">
      <w:pPr>
        <w:pStyle w:val="LSBResponsorial"/>
      </w:pPr>
      <w:r>
        <w:rPr>
          <w:rStyle w:val="LSBSymbol"/>
        </w:rPr>
        <w:t>P</w:t>
      </w:r>
      <w:r>
        <w:tab/>
        <w:t xml:space="preserve">Almighty God in His mercy has given His Son to die for you and for His sake forgives you all your sins. As a called and ordained servant of Christ, and by His authority, I therefore forgive you all your sins in the name of the Father and of the </w:t>
      </w:r>
      <w:r>
        <w:rPr>
          <w:rStyle w:val="LSBSymbol"/>
        </w:rPr>
        <w:t>T</w:t>
      </w:r>
      <w:r>
        <w:t xml:space="preserve"> Son and of the Holy Spirit.</w:t>
      </w:r>
    </w:p>
    <w:p w14:paraId="681A3360" w14:textId="77777777" w:rsidR="004207EC" w:rsidRDefault="00000000">
      <w:pPr>
        <w:pStyle w:val="LSBResponsorial"/>
      </w:pPr>
      <w:r>
        <w:rPr>
          <w:rStyle w:val="LSBSymbol"/>
        </w:rPr>
        <w:t>C</w:t>
      </w:r>
      <w:r>
        <w:tab/>
      </w:r>
      <w:r>
        <w:rPr>
          <w:b/>
        </w:rPr>
        <w:t>Amen.</w:t>
      </w:r>
    </w:p>
    <w:p w14:paraId="5031D2D9" w14:textId="77777777" w:rsidR="004207EC" w:rsidRDefault="004207EC">
      <w:pPr>
        <w:pStyle w:val="Body"/>
      </w:pPr>
    </w:p>
    <w:p w14:paraId="2272BB08" w14:textId="77777777" w:rsidR="004207EC" w:rsidRDefault="00000000">
      <w:pPr>
        <w:pStyle w:val="Heading"/>
      </w:pPr>
      <w:r>
        <w:t>Service of the Word</w:t>
      </w:r>
    </w:p>
    <w:p w14:paraId="267DE079" w14:textId="77777777" w:rsidR="004207EC" w:rsidRDefault="004207EC">
      <w:pPr>
        <w:pStyle w:val="Body"/>
      </w:pPr>
    </w:p>
    <w:p w14:paraId="46194F22" w14:textId="77777777" w:rsidR="004207EC" w:rsidRDefault="00000000">
      <w:pPr>
        <w:pStyle w:val="Caption"/>
      </w:pPr>
      <w:r>
        <w:t>Introit</w:t>
      </w:r>
      <w:r>
        <w:tab/>
      </w:r>
      <w:r>
        <w:rPr>
          <w:rStyle w:val="Subcaption"/>
          <w:b w:val="0"/>
        </w:rPr>
        <w:t>Psalm 39:4–5a, 7–8, 12a; antiphon: 2 Peter 3:13b NIV</w:t>
      </w:r>
    </w:p>
    <w:p w14:paraId="0FE31786" w14:textId="521A4A1F" w:rsidR="00E66334" w:rsidRDefault="00000000" w:rsidP="0035106D">
      <w:pPr>
        <w:pStyle w:val="Poetry"/>
        <w:rPr>
          <w:b/>
        </w:rPr>
      </w:pPr>
      <w:r>
        <w:t>We are looking forward to a new heaven and a new earth,</w:t>
      </w:r>
      <w:r>
        <w:br/>
      </w:r>
      <w:r w:rsidRPr="005462CB">
        <w:rPr>
          <w:b/>
          <w:bCs/>
        </w:rPr>
        <w:tab/>
        <w:t>the home of righteousness.</w:t>
      </w:r>
      <w:r w:rsidRPr="005462CB">
        <w:rPr>
          <w:b/>
          <w:bCs/>
        </w:rPr>
        <w:br/>
      </w:r>
      <w:r>
        <w:t xml:space="preserve">O </w:t>
      </w:r>
      <w:r>
        <w:rPr>
          <w:rStyle w:val="DivineName"/>
        </w:rPr>
        <w:t>Lord</w:t>
      </w:r>
      <w:r>
        <w:t>, make me know my end and what is the measure of my days;</w:t>
      </w:r>
      <w:r>
        <w:br/>
      </w:r>
      <w:r>
        <w:tab/>
      </w:r>
      <w:r w:rsidRPr="005462CB">
        <w:rPr>
          <w:b/>
          <w:bCs/>
        </w:rPr>
        <w:t>let me know how fleeting I am!</w:t>
      </w:r>
      <w:r>
        <w:br/>
        <w:t>Behold, you have made my days a few handbreadths,</w:t>
      </w:r>
      <w:r>
        <w:br/>
      </w:r>
      <w:r w:rsidRPr="005462CB">
        <w:rPr>
          <w:b/>
          <w:bCs/>
        </w:rPr>
        <w:tab/>
        <w:t>and my lifetime is as nothing before you.</w:t>
      </w:r>
      <w:r w:rsidRPr="005462CB">
        <w:rPr>
          <w:b/>
          <w:bCs/>
        </w:rPr>
        <w:br/>
      </w:r>
      <w:r>
        <w:t>And now, O Lord, for what do I wait?</w:t>
      </w:r>
      <w:r>
        <w:br/>
      </w:r>
      <w:r>
        <w:tab/>
      </w:r>
      <w:r w:rsidRPr="005462CB">
        <w:rPr>
          <w:b/>
          <w:bCs/>
        </w:rPr>
        <w:t>My hope is in you.</w:t>
      </w:r>
      <w:r>
        <w:br/>
        <w:t>Deliver me from all my transgressions.</w:t>
      </w:r>
      <w:r>
        <w:br/>
      </w:r>
      <w:r>
        <w:tab/>
      </w:r>
      <w:r w:rsidRPr="005462CB">
        <w:rPr>
          <w:b/>
          <w:bCs/>
        </w:rPr>
        <w:t>Do not make me the scorn of the fool!</w:t>
      </w:r>
      <w:r w:rsidRPr="005462CB">
        <w:rPr>
          <w:b/>
          <w:bCs/>
        </w:rPr>
        <w:br/>
      </w:r>
      <w:r>
        <w:t xml:space="preserve">Hear my prayer, O </w:t>
      </w:r>
      <w:r>
        <w:rPr>
          <w:rStyle w:val="DivineName"/>
        </w:rPr>
        <w:t>Lord</w:t>
      </w:r>
      <w:r>
        <w:t>, and give ear to my cry;</w:t>
      </w:r>
      <w:r>
        <w:br/>
      </w:r>
      <w:r w:rsidRPr="005462CB">
        <w:rPr>
          <w:b/>
          <w:bCs/>
        </w:rPr>
        <w:tab/>
        <w:t>hold not your peace at my tears!</w:t>
      </w:r>
      <w:r w:rsidRPr="005462CB">
        <w:rPr>
          <w:b/>
          <w:bCs/>
        </w:rPr>
        <w:br/>
      </w:r>
    </w:p>
    <w:p w14:paraId="453B5486" w14:textId="742ACBB8" w:rsidR="004207EC" w:rsidRPr="00BC6200" w:rsidRDefault="00000000" w:rsidP="00BC6200">
      <w:pPr>
        <w:pStyle w:val="Poetry"/>
        <w:rPr>
          <w:b/>
          <w:bCs/>
        </w:rPr>
      </w:pPr>
      <w:r>
        <w:rPr>
          <w:b/>
        </w:rPr>
        <w:lastRenderedPageBreak/>
        <w:t>Glory be to the Father and to the Son</w:t>
      </w:r>
      <w:r>
        <w:br/>
      </w:r>
      <w:r>
        <w:tab/>
      </w:r>
      <w:r>
        <w:rPr>
          <w:b/>
        </w:rPr>
        <w:t>and to the Holy Spirit;</w:t>
      </w:r>
      <w:r>
        <w:br/>
      </w:r>
      <w:r>
        <w:rPr>
          <w:b/>
        </w:rPr>
        <w:t>as it was in the beginning,</w:t>
      </w:r>
      <w:r>
        <w:br/>
      </w:r>
      <w:r>
        <w:tab/>
      </w:r>
      <w:r>
        <w:rPr>
          <w:b/>
        </w:rPr>
        <w:t>is now, and will be forever. Amen.</w:t>
      </w:r>
      <w:r>
        <w:br/>
        <w:t>We are looking forward to a new heaven and a new earth,</w:t>
      </w:r>
      <w:r>
        <w:br/>
      </w:r>
      <w:r w:rsidRPr="005462CB">
        <w:rPr>
          <w:b/>
          <w:bCs/>
        </w:rPr>
        <w:tab/>
        <w:t>the home of righteousness.</w:t>
      </w:r>
    </w:p>
    <w:p w14:paraId="10267452" w14:textId="77777777" w:rsidR="004207EC" w:rsidRDefault="00000000">
      <w:pPr>
        <w:pStyle w:val="Caption"/>
      </w:pPr>
      <w:r>
        <w:t>Kyrie</w:t>
      </w:r>
      <w:r>
        <w:tab/>
      </w:r>
      <w:r>
        <w:rPr>
          <w:rStyle w:val="Subcaption"/>
          <w:b w:val="0"/>
        </w:rPr>
        <w:t>LSB 204</w:t>
      </w:r>
    </w:p>
    <w:p w14:paraId="2E4926E3" w14:textId="77777777" w:rsidR="004207EC" w:rsidRDefault="00000000">
      <w:pPr>
        <w:pStyle w:val="Image"/>
      </w:pPr>
      <w:r>
        <w:rPr>
          <w:noProof/>
        </w:rPr>
        <w:drawing>
          <wp:inline distT="0" distB="0" distL="0" distR="0" wp14:anchorId="6A4805B7" wp14:editId="68102627">
            <wp:extent cx="5103495" cy="716279"/>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20"/>
                    <a:stretch>
                      <a:fillRect/>
                    </a:stretch>
                  </pic:blipFill>
                  <pic:spPr bwMode="auto">
                    <a:xfrm>
                      <a:off x="0" y="0"/>
                      <a:ext cx="5103495" cy="716279"/>
                    </a:xfrm>
                    <a:prstGeom prst="rect">
                      <a:avLst/>
                    </a:prstGeom>
                    <a:noFill/>
                    <a:ln>
                      <a:noFill/>
                    </a:ln>
                  </pic:spPr>
                </pic:pic>
              </a:graphicData>
            </a:graphic>
          </wp:inline>
        </w:drawing>
      </w:r>
    </w:p>
    <w:p w14:paraId="476595AD" w14:textId="77777777" w:rsidR="004207EC" w:rsidRDefault="004207EC">
      <w:pPr>
        <w:pStyle w:val="Body"/>
      </w:pPr>
    </w:p>
    <w:p w14:paraId="1F2BE511" w14:textId="77777777" w:rsidR="004207EC" w:rsidRDefault="00000000">
      <w:pPr>
        <w:pStyle w:val="Caption"/>
      </w:pPr>
      <w:r>
        <w:t>Gloria in Excelsis</w:t>
      </w:r>
      <w:r>
        <w:tab/>
      </w:r>
      <w:r>
        <w:rPr>
          <w:rStyle w:val="Subcaption"/>
          <w:b w:val="0"/>
        </w:rPr>
        <w:t>LSB 204</w:t>
      </w:r>
    </w:p>
    <w:p w14:paraId="71FF8122" w14:textId="77777777" w:rsidR="004207EC" w:rsidRDefault="00000000">
      <w:pPr>
        <w:pStyle w:val="Image"/>
      </w:pPr>
      <w:r>
        <w:rPr>
          <w:noProof/>
        </w:rPr>
        <w:drawing>
          <wp:inline distT="0" distB="0" distL="0" distR="0" wp14:anchorId="4E949CDB" wp14:editId="4463A7D9">
            <wp:extent cx="5103495" cy="952500"/>
            <wp:effectExtent l="0" t="0" r="1905"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21"/>
                    <a:stretch>
                      <a:fillRect/>
                    </a:stretch>
                  </pic:blipFill>
                  <pic:spPr bwMode="auto">
                    <a:xfrm>
                      <a:off x="0" y="0"/>
                      <a:ext cx="5103495" cy="952500"/>
                    </a:xfrm>
                    <a:prstGeom prst="rect">
                      <a:avLst/>
                    </a:prstGeom>
                    <a:noFill/>
                    <a:ln>
                      <a:noFill/>
                    </a:ln>
                  </pic:spPr>
                </pic:pic>
              </a:graphicData>
            </a:graphic>
          </wp:inline>
        </w:drawing>
      </w:r>
    </w:p>
    <w:p w14:paraId="7209EBE3" w14:textId="77777777" w:rsidR="004207EC" w:rsidRDefault="00000000">
      <w:pPr>
        <w:pStyle w:val="Image"/>
      </w:pPr>
      <w:r>
        <w:rPr>
          <w:noProof/>
        </w:rPr>
        <w:drawing>
          <wp:inline distT="0" distB="0" distL="0" distR="0" wp14:anchorId="0E51C85A" wp14:editId="3E4BF949">
            <wp:extent cx="5101590" cy="1076325"/>
            <wp:effectExtent l="0" t="0" r="3810" b="9525"/>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22"/>
                    <a:stretch>
                      <a:fillRect/>
                    </a:stretch>
                  </pic:blipFill>
                  <pic:spPr bwMode="auto">
                    <a:xfrm>
                      <a:off x="0" y="0"/>
                      <a:ext cx="5104415" cy="1076921"/>
                    </a:xfrm>
                    <a:prstGeom prst="rect">
                      <a:avLst/>
                    </a:prstGeom>
                    <a:noFill/>
                    <a:ln>
                      <a:noFill/>
                    </a:ln>
                  </pic:spPr>
                </pic:pic>
              </a:graphicData>
            </a:graphic>
          </wp:inline>
        </w:drawing>
      </w:r>
    </w:p>
    <w:p w14:paraId="01AB4B18" w14:textId="77777777" w:rsidR="004207EC" w:rsidRDefault="00000000">
      <w:pPr>
        <w:pStyle w:val="Image"/>
      </w:pPr>
      <w:r>
        <w:rPr>
          <w:noProof/>
        </w:rPr>
        <w:drawing>
          <wp:inline distT="0" distB="0" distL="0" distR="0" wp14:anchorId="30358365" wp14:editId="3046AEF5">
            <wp:extent cx="5100642" cy="1095375"/>
            <wp:effectExtent l="0" t="0" r="508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23"/>
                    <a:stretch>
                      <a:fillRect/>
                    </a:stretch>
                  </pic:blipFill>
                  <pic:spPr bwMode="auto">
                    <a:xfrm>
                      <a:off x="0" y="0"/>
                      <a:ext cx="5104139" cy="1096126"/>
                    </a:xfrm>
                    <a:prstGeom prst="rect">
                      <a:avLst/>
                    </a:prstGeom>
                    <a:noFill/>
                    <a:ln>
                      <a:noFill/>
                    </a:ln>
                  </pic:spPr>
                </pic:pic>
              </a:graphicData>
            </a:graphic>
          </wp:inline>
        </w:drawing>
      </w:r>
    </w:p>
    <w:p w14:paraId="236C934A" w14:textId="77777777" w:rsidR="004207EC" w:rsidRDefault="00000000">
      <w:pPr>
        <w:pStyle w:val="Image"/>
      </w:pPr>
      <w:r>
        <w:rPr>
          <w:noProof/>
        </w:rPr>
        <w:drawing>
          <wp:inline distT="0" distB="0" distL="0" distR="0" wp14:anchorId="339423E8" wp14:editId="75F06051">
            <wp:extent cx="5100320" cy="1085850"/>
            <wp:effectExtent l="0" t="0" r="508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24"/>
                    <a:stretch>
                      <a:fillRect/>
                    </a:stretch>
                  </pic:blipFill>
                  <pic:spPr bwMode="auto">
                    <a:xfrm>
                      <a:off x="0" y="0"/>
                      <a:ext cx="5105106" cy="1086869"/>
                    </a:xfrm>
                    <a:prstGeom prst="rect">
                      <a:avLst/>
                    </a:prstGeom>
                    <a:noFill/>
                    <a:ln>
                      <a:noFill/>
                    </a:ln>
                  </pic:spPr>
                </pic:pic>
              </a:graphicData>
            </a:graphic>
          </wp:inline>
        </w:drawing>
      </w:r>
    </w:p>
    <w:p w14:paraId="22D48454" w14:textId="75EE26FF" w:rsidR="004207EC" w:rsidRDefault="00000000" w:rsidP="00193149">
      <w:pPr>
        <w:pStyle w:val="Copyright"/>
      </w:pPr>
      <w:r>
        <w:t>Text: Stephen P. Starke</w:t>
      </w:r>
    </w:p>
    <w:p w14:paraId="4DE551C6" w14:textId="77777777" w:rsidR="004207EC" w:rsidRDefault="00000000">
      <w:pPr>
        <w:pStyle w:val="Caption"/>
      </w:pPr>
      <w:r>
        <w:lastRenderedPageBreak/>
        <w:t>Salutation and Collect of the Day</w:t>
      </w:r>
    </w:p>
    <w:p w14:paraId="717EE8CD" w14:textId="77777777" w:rsidR="004207EC" w:rsidRDefault="00000000">
      <w:pPr>
        <w:pStyle w:val="LSBResponsorial"/>
      </w:pPr>
      <w:r>
        <w:rPr>
          <w:rStyle w:val="LSBSymbol"/>
        </w:rPr>
        <w:t>P</w:t>
      </w:r>
      <w:r>
        <w:tab/>
        <w:t>The Lord be with you.</w:t>
      </w:r>
    </w:p>
    <w:p w14:paraId="5B22972A" w14:textId="0EA91B00" w:rsidR="004207EC" w:rsidRDefault="00000000" w:rsidP="005A1C67">
      <w:pPr>
        <w:pStyle w:val="LSBResponsorial"/>
      </w:pPr>
      <w:r>
        <w:rPr>
          <w:rStyle w:val="LSBSymbol"/>
        </w:rPr>
        <w:t>C</w:t>
      </w:r>
      <w:r>
        <w:tab/>
      </w:r>
      <w:r>
        <w:rPr>
          <w:b/>
        </w:rPr>
        <w:t>And also with you.</w:t>
      </w:r>
    </w:p>
    <w:p w14:paraId="590E1659" w14:textId="77777777" w:rsidR="004207EC" w:rsidRDefault="00000000">
      <w:pPr>
        <w:pStyle w:val="LSBResponsorial"/>
      </w:pPr>
      <w:r>
        <w:rPr>
          <w:rStyle w:val="LSBSymbol"/>
        </w:rPr>
        <w:t>P</w:t>
      </w:r>
      <w:r>
        <w:tab/>
        <w:t>Let us pray.</w:t>
      </w:r>
    </w:p>
    <w:p w14:paraId="173CEF08" w14:textId="3A1C8479" w:rsidR="004207EC" w:rsidRDefault="00000000" w:rsidP="000763CE">
      <w:pPr>
        <w:pStyle w:val="LSBResponsorialContinued"/>
      </w:pPr>
      <w:r>
        <w:t>Lord Jesus Christ, so govern our hearts and minds by Your Holy Spirit that, ever mindful of Your glorious return, we may persevere in both faith and holiness of living; for You live and reign with the Father and the Holy Spirit, one God, now and forever.</w:t>
      </w:r>
    </w:p>
    <w:p w14:paraId="0F064EB4" w14:textId="2F24D699" w:rsidR="004207EC" w:rsidRDefault="00000000" w:rsidP="00C16512">
      <w:pPr>
        <w:pStyle w:val="LSBResponsorial"/>
      </w:pPr>
      <w:r>
        <w:rPr>
          <w:rStyle w:val="LSBSymbol"/>
        </w:rPr>
        <w:t>C</w:t>
      </w:r>
      <w:r>
        <w:tab/>
      </w:r>
      <w:r>
        <w:rPr>
          <w:b/>
        </w:rPr>
        <w:t>Amen.</w:t>
      </w:r>
    </w:p>
    <w:p w14:paraId="0B766AE3" w14:textId="77777777" w:rsidR="00A14009" w:rsidRDefault="00A14009">
      <w:pPr>
        <w:pStyle w:val="Rubric"/>
      </w:pPr>
    </w:p>
    <w:p w14:paraId="0006075E" w14:textId="57E1C604" w:rsidR="004207EC" w:rsidRDefault="00000000">
      <w:pPr>
        <w:pStyle w:val="Rubric"/>
      </w:pPr>
      <w:r>
        <w:t>Sit</w:t>
      </w:r>
    </w:p>
    <w:p w14:paraId="02554891" w14:textId="77777777" w:rsidR="004207EC" w:rsidRDefault="004207EC">
      <w:pPr>
        <w:pStyle w:val="Body"/>
      </w:pPr>
    </w:p>
    <w:p w14:paraId="1CCD849F" w14:textId="77777777" w:rsidR="004207EC" w:rsidRDefault="00000000">
      <w:pPr>
        <w:pStyle w:val="Caption"/>
      </w:pPr>
      <w:r>
        <w:t>Old Testament Reading</w:t>
      </w:r>
      <w:r>
        <w:tab/>
      </w:r>
      <w:r>
        <w:rPr>
          <w:rStyle w:val="Subcaption"/>
          <w:b w:val="0"/>
        </w:rPr>
        <w:t>Isaiah 51:4–6</w:t>
      </w:r>
    </w:p>
    <w:p w14:paraId="77B924F5" w14:textId="77777777" w:rsidR="00833CD0" w:rsidRDefault="00583BFC" w:rsidP="00833CD0">
      <w:pPr>
        <w:pStyle w:val="PoetryMixed"/>
        <w:spacing w:before="0" w:after="0"/>
        <w:ind w:left="0"/>
      </w:pPr>
      <w:r>
        <w:t xml:space="preserve">       </w:t>
      </w:r>
      <w:r>
        <w:rPr>
          <w:rStyle w:val="VerseNumber"/>
        </w:rPr>
        <w:t>4</w:t>
      </w:r>
      <w:r>
        <w:t>“Give attention to me, my people,</w:t>
      </w:r>
      <w:r w:rsidR="001F5E16">
        <w:t xml:space="preserve"> </w:t>
      </w:r>
      <w:r>
        <w:t>and give ear to me, my nation;</w:t>
      </w:r>
      <w:r w:rsidR="001F5E16">
        <w:t xml:space="preserve"> </w:t>
      </w:r>
      <w:r>
        <w:t>for a law will go out from me</w:t>
      </w:r>
      <w:r w:rsidR="001F5E16">
        <w:t xml:space="preserve">, </w:t>
      </w:r>
      <w:r>
        <w:t>and I will set my justice for a light to the peoples.</w:t>
      </w:r>
      <w:r w:rsidR="001F5E16">
        <w:t xml:space="preserve"> </w:t>
      </w:r>
      <w:r>
        <w:rPr>
          <w:rStyle w:val="VerseNumber"/>
        </w:rPr>
        <w:t>5</w:t>
      </w:r>
      <w:r>
        <w:t>My righteousness draws near,</w:t>
      </w:r>
      <w:r w:rsidR="001F5E16">
        <w:t xml:space="preserve"> </w:t>
      </w:r>
      <w:r>
        <w:t>my salvation has gone out,</w:t>
      </w:r>
      <w:r w:rsidR="001F5E16">
        <w:t xml:space="preserve"> </w:t>
      </w:r>
      <w:r>
        <w:t>and my arms will judge the peoples;</w:t>
      </w:r>
      <w:r w:rsidR="001F5E16">
        <w:t xml:space="preserve"> </w:t>
      </w:r>
      <w:r>
        <w:t>the coastlands hope for me,</w:t>
      </w:r>
      <w:r w:rsidR="001F5E16">
        <w:t xml:space="preserve"> </w:t>
      </w:r>
      <w:r>
        <w:t>and for my arm they wait.</w:t>
      </w:r>
      <w:r w:rsidR="001F5E16">
        <w:t xml:space="preserve"> </w:t>
      </w:r>
    </w:p>
    <w:p w14:paraId="136593C3" w14:textId="2FDF44DA" w:rsidR="004207EC" w:rsidRDefault="00833CD0" w:rsidP="00833CD0">
      <w:pPr>
        <w:pStyle w:val="PoetryMixed"/>
        <w:spacing w:before="0" w:after="0"/>
        <w:ind w:left="0"/>
      </w:pPr>
      <w:r>
        <w:t xml:space="preserve">       </w:t>
      </w:r>
      <w:r>
        <w:rPr>
          <w:rStyle w:val="VerseNumber"/>
        </w:rPr>
        <w:t>6</w:t>
      </w:r>
      <w:r>
        <w:t>Lift up your eyes to the</w:t>
      </w:r>
      <w:r w:rsidR="001F5E16">
        <w:t xml:space="preserve"> </w:t>
      </w:r>
      <w:r>
        <w:t>heavens,</w:t>
      </w:r>
      <w:r w:rsidR="001F5E16">
        <w:t xml:space="preserve"> </w:t>
      </w:r>
      <w:r>
        <w:t>and look at the earth beneath;</w:t>
      </w:r>
      <w:r w:rsidR="001F5E16">
        <w:t xml:space="preserve"> </w:t>
      </w:r>
      <w:r>
        <w:t>for the heavens vanish like smoke,</w:t>
      </w:r>
      <w:r w:rsidR="001F5E16">
        <w:t xml:space="preserve"> </w:t>
      </w:r>
      <w:r>
        <w:t>the earth will wear out like a garment,</w:t>
      </w:r>
      <w:r w:rsidR="001F5E16">
        <w:t xml:space="preserve"> </w:t>
      </w:r>
      <w:r>
        <w:t>and they who dwell in it will die in like manner;</w:t>
      </w:r>
      <w:r w:rsidR="001F5E16">
        <w:t xml:space="preserve"> </w:t>
      </w:r>
      <w:r>
        <w:t>but my salvation will be forever,</w:t>
      </w:r>
      <w:r w:rsidR="001F5E16">
        <w:t xml:space="preserve"> </w:t>
      </w:r>
      <w:r>
        <w:t>and my righteousness will never be dismayed.”</w:t>
      </w:r>
    </w:p>
    <w:p w14:paraId="3AE2527E" w14:textId="77777777" w:rsidR="004207EC" w:rsidRDefault="00000000">
      <w:pPr>
        <w:pStyle w:val="Body"/>
      </w:pPr>
      <w:r>
        <w:t xml:space="preserve"> </w:t>
      </w:r>
    </w:p>
    <w:p w14:paraId="17837D86" w14:textId="77777777" w:rsidR="004207EC" w:rsidRDefault="00000000">
      <w:pPr>
        <w:pStyle w:val="LSBResponsorial"/>
      </w:pPr>
      <w:r>
        <w:rPr>
          <w:rStyle w:val="LSBSymbol"/>
        </w:rPr>
        <w:t>A</w:t>
      </w:r>
      <w:r>
        <w:tab/>
        <w:t>This is the Word of the Lord.</w:t>
      </w:r>
    </w:p>
    <w:p w14:paraId="2A7337AD" w14:textId="77777777" w:rsidR="004207EC" w:rsidRDefault="00000000">
      <w:pPr>
        <w:pStyle w:val="LSBResponsorial"/>
      </w:pPr>
      <w:r>
        <w:rPr>
          <w:rStyle w:val="LSBSymbol"/>
        </w:rPr>
        <w:t>C</w:t>
      </w:r>
      <w:r>
        <w:tab/>
      </w:r>
      <w:r>
        <w:rPr>
          <w:b/>
        </w:rPr>
        <w:t>Thanks be to God.</w:t>
      </w:r>
    </w:p>
    <w:p w14:paraId="622E243A" w14:textId="58EF3B5D" w:rsidR="00BD4B10" w:rsidRDefault="00BD4B10">
      <w:pPr>
        <w:rPr>
          <w:rFonts w:ascii="Trebuchet MS" w:hAnsi="Trebuchet MS"/>
          <w:b/>
          <w:color w:val="000000"/>
          <w:sz w:val="24"/>
        </w:rPr>
      </w:pPr>
    </w:p>
    <w:p w14:paraId="2456A9C5" w14:textId="6604D361" w:rsidR="004207EC" w:rsidRDefault="00000000">
      <w:pPr>
        <w:pStyle w:val="Caption"/>
      </w:pPr>
      <w:r>
        <w:t>Epistle</w:t>
      </w:r>
      <w:r>
        <w:tab/>
      </w:r>
      <w:r>
        <w:rPr>
          <w:rStyle w:val="Subcaption"/>
          <w:b w:val="0"/>
        </w:rPr>
        <w:t>Jude 20–25</w:t>
      </w:r>
    </w:p>
    <w:p w14:paraId="5ACFB975" w14:textId="52B86BD8" w:rsidR="004207EC" w:rsidRDefault="00000000" w:rsidP="005A1C67">
      <w:pPr>
        <w:pStyle w:val="Body"/>
      </w:pPr>
      <w:r>
        <w:tab/>
      </w:r>
      <w:r>
        <w:rPr>
          <w:rStyle w:val="VerseNumber"/>
        </w:rPr>
        <w:t>20</w:t>
      </w:r>
      <w:r>
        <w:t xml:space="preserve">But you, beloved, build yourselves up in your most holy faith; pray in the Holy Spirit; </w:t>
      </w:r>
      <w:r>
        <w:rPr>
          <w:rStyle w:val="VerseNumber"/>
        </w:rPr>
        <w:t>21</w:t>
      </w:r>
      <w:r>
        <w:t xml:space="preserve">keep yourselves in the love of God, waiting for the mercy of our Lord Jesus Christ that leads to eternal life. </w:t>
      </w:r>
      <w:r>
        <w:rPr>
          <w:rStyle w:val="VerseNumber"/>
        </w:rPr>
        <w:t>22</w:t>
      </w:r>
      <w:r>
        <w:t xml:space="preserve">And have mercy on those who doubt; </w:t>
      </w:r>
      <w:r>
        <w:rPr>
          <w:rStyle w:val="VerseNumber"/>
        </w:rPr>
        <w:t>23</w:t>
      </w:r>
      <w:r>
        <w:t>save others by snatching them out of the fire; to others show mercy with fear, hating even the garment stained by the flesh.</w:t>
      </w:r>
      <w:r>
        <w:rPr>
          <w:rStyle w:val="VerseNumber"/>
        </w:rPr>
        <w:t>24</w:t>
      </w:r>
      <w:r>
        <w:t xml:space="preserve">Now to him who is able to keep you from stumbling and to present you blameless before the presence of his glory with great joy, </w:t>
      </w:r>
      <w:r>
        <w:rPr>
          <w:rStyle w:val="VerseNumber"/>
        </w:rPr>
        <w:t>25</w:t>
      </w:r>
      <w:r>
        <w:t>to the only God, our Savior, through Jesus Christ our Lord, be glory, majesty, dominion, and authority, before all time and now and forever. Amen.</w:t>
      </w:r>
    </w:p>
    <w:p w14:paraId="6E0A93E5" w14:textId="77777777" w:rsidR="004207EC" w:rsidRDefault="00000000">
      <w:pPr>
        <w:pStyle w:val="Body"/>
      </w:pPr>
      <w:r>
        <w:t xml:space="preserve"> </w:t>
      </w:r>
    </w:p>
    <w:p w14:paraId="26D8A297" w14:textId="77777777" w:rsidR="004207EC" w:rsidRDefault="00000000">
      <w:pPr>
        <w:pStyle w:val="LSBResponsorial"/>
      </w:pPr>
      <w:r>
        <w:rPr>
          <w:rStyle w:val="LSBSymbol"/>
        </w:rPr>
        <w:t>A</w:t>
      </w:r>
      <w:r>
        <w:tab/>
        <w:t>This is the Word of the Lord.</w:t>
      </w:r>
    </w:p>
    <w:p w14:paraId="5FE251FF" w14:textId="77777777" w:rsidR="004207EC" w:rsidRDefault="00000000">
      <w:pPr>
        <w:pStyle w:val="LSBResponsorial"/>
      </w:pPr>
      <w:r>
        <w:rPr>
          <w:rStyle w:val="LSBSymbol"/>
        </w:rPr>
        <w:t>C</w:t>
      </w:r>
      <w:r>
        <w:tab/>
      </w:r>
      <w:r>
        <w:rPr>
          <w:b/>
        </w:rPr>
        <w:t>Thanks be to God.</w:t>
      </w:r>
    </w:p>
    <w:p w14:paraId="4DB1617E" w14:textId="7137445E" w:rsidR="00C5393E" w:rsidRPr="004A05C0" w:rsidRDefault="00C5393E">
      <w:pPr>
        <w:pStyle w:val="Rubric"/>
        <w:rPr>
          <w:iCs/>
          <w:color w:val="auto"/>
          <w:sz w:val="23"/>
          <w:szCs w:val="23"/>
        </w:rPr>
      </w:pPr>
      <w:r w:rsidRPr="004A05C0">
        <w:rPr>
          <w:rFonts w:ascii="Trebuchet MS" w:hAnsi="Trebuchet MS"/>
          <w:b/>
          <w:bCs/>
          <w:i w:val="0"/>
          <w:color w:val="auto"/>
          <w:sz w:val="23"/>
          <w:szCs w:val="23"/>
        </w:rPr>
        <w:lastRenderedPageBreak/>
        <w:t>My Faith Has Found a Resting Place (Marsh)</w:t>
      </w:r>
      <w:r w:rsidRPr="004A05C0">
        <w:rPr>
          <w:rFonts w:ascii="Trebuchet MS" w:hAnsi="Trebuchet MS"/>
          <w:i w:val="0"/>
          <w:color w:val="auto"/>
          <w:sz w:val="23"/>
          <w:szCs w:val="23"/>
        </w:rPr>
        <w:tab/>
      </w:r>
      <w:r w:rsidRPr="004A05C0">
        <w:rPr>
          <w:rFonts w:ascii="Trebuchet MS" w:hAnsi="Trebuchet MS"/>
          <w:i w:val="0"/>
          <w:color w:val="auto"/>
          <w:sz w:val="23"/>
          <w:szCs w:val="23"/>
        </w:rPr>
        <w:tab/>
      </w:r>
      <w:r w:rsidRPr="004A05C0">
        <w:rPr>
          <w:rFonts w:ascii="Trebuchet MS" w:hAnsi="Trebuchet MS"/>
          <w:i w:val="0"/>
          <w:color w:val="auto"/>
          <w:sz w:val="23"/>
          <w:szCs w:val="23"/>
        </w:rPr>
        <w:tab/>
      </w:r>
      <w:r w:rsidRPr="004A05C0">
        <w:rPr>
          <w:rFonts w:ascii="Trebuchet MS" w:hAnsi="Trebuchet MS"/>
          <w:i w:val="0"/>
          <w:color w:val="auto"/>
          <w:sz w:val="23"/>
          <w:szCs w:val="23"/>
        </w:rPr>
        <w:tab/>
      </w:r>
      <w:r w:rsidRPr="004A05C0">
        <w:rPr>
          <w:rFonts w:ascii="Trebuchet MS" w:hAnsi="Trebuchet MS"/>
          <w:i w:val="0"/>
          <w:color w:val="auto"/>
          <w:sz w:val="23"/>
          <w:szCs w:val="23"/>
        </w:rPr>
        <w:tab/>
        <w:t xml:space="preserve">  </w:t>
      </w:r>
      <w:r w:rsidRPr="004A05C0">
        <w:rPr>
          <w:iCs/>
          <w:color w:val="auto"/>
          <w:sz w:val="23"/>
          <w:szCs w:val="23"/>
        </w:rPr>
        <w:t>Choir</w:t>
      </w:r>
    </w:p>
    <w:p w14:paraId="00972D6F" w14:textId="77777777" w:rsidR="00C5393E" w:rsidRPr="00284AD1" w:rsidRDefault="00C5393E">
      <w:pPr>
        <w:pStyle w:val="Rubric"/>
        <w:rPr>
          <w:sz w:val="18"/>
          <w:szCs w:val="18"/>
        </w:rPr>
      </w:pPr>
    </w:p>
    <w:p w14:paraId="5FF79291" w14:textId="28F60128" w:rsidR="004207EC" w:rsidRPr="004A05C0" w:rsidRDefault="00000000">
      <w:pPr>
        <w:pStyle w:val="Rubric"/>
        <w:rPr>
          <w:sz w:val="23"/>
          <w:szCs w:val="23"/>
        </w:rPr>
      </w:pPr>
      <w:r w:rsidRPr="004A05C0">
        <w:rPr>
          <w:sz w:val="23"/>
          <w:szCs w:val="23"/>
        </w:rPr>
        <w:t>Stand</w:t>
      </w:r>
    </w:p>
    <w:p w14:paraId="37BEABC7" w14:textId="77777777" w:rsidR="004207EC" w:rsidRPr="00284AD1" w:rsidRDefault="004207EC">
      <w:pPr>
        <w:pStyle w:val="Body"/>
        <w:rPr>
          <w:sz w:val="18"/>
          <w:szCs w:val="18"/>
        </w:rPr>
      </w:pPr>
    </w:p>
    <w:p w14:paraId="02AAE7DF" w14:textId="77777777" w:rsidR="004207EC" w:rsidRPr="004A05C0" w:rsidRDefault="00000000">
      <w:pPr>
        <w:pStyle w:val="Caption"/>
        <w:rPr>
          <w:sz w:val="23"/>
          <w:szCs w:val="23"/>
        </w:rPr>
      </w:pPr>
      <w:r w:rsidRPr="004A05C0">
        <w:rPr>
          <w:sz w:val="23"/>
          <w:szCs w:val="23"/>
        </w:rPr>
        <w:t>Holy Gospel</w:t>
      </w:r>
      <w:r w:rsidRPr="004A05C0">
        <w:rPr>
          <w:sz w:val="23"/>
          <w:szCs w:val="23"/>
        </w:rPr>
        <w:tab/>
      </w:r>
      <w:r w:rsidRPr="004A05C0">
        <w:rPr>
          <w:rStyle w:val="Subcaption"/>
          <w:b w:val="0"/>
          <w:sz w:val="23"/>
          <w:szCs w:val="23"/>
        </w:rPr>
        <w:t>Mark 13:24–37</w:t>
      </w:r>
    </w:p>
    <w:p w14:paraId="718E0271" w14:textId="77777777" w:rsidR="004207EC" w:rsidRPr="004A05C0" w:rsidRDefault="00000000">
      <w:pPr>
        <w:pStyle w:val="LSBResponsorial"/>
        <w:rPr>
          <w:sz w:val="23"/>
          <w:szCs w:val="23"/>
        </w:rPr>
      </w:pPr>
      <w:r w:rsidRPr="004A05C0">
        <w:rPr>
          <w:rStyle w:val="LSBSymbol"/>
          <w:sz w:val="23"/>
          <w:szCs w:val="23"/>
        </w:rPr>
        <w:t>P</w:t>
      </w:r>
      <w:r w:rsidRPr="004A05C0">
        <w:rPr>
          <w:sz w:val="23"/>
          <w:szCs w:val="23"/>
        </w:rPr>
        <w:tab/>
        <w:t>The Holy Gospel according to St. Mark, the thirteenth chapter.</w:t>
      </w:r>
    </w:p>
    <w:p w14:paraId="70009E3D" w14:textId="77777777" w:rsidR="004207EC" w:rsidRPr="004A05C0" w:rsidRDefault="00000000">
      <w:pPr>
        <w:pStyle w:val="LSBResponsorial"/>
        <w:rPr>
          <w:sz w:val="23"/>
          <w:szCs w:val="23"/>
        </w:rPr>
      </w:pPr>
      <w:r w:rsidRPr="004A05C0">
        <w:rPr>
          <w:rStyle w:val="LSBSymbol"/>
          <w:sz w:val="23"/>
          <w:szCs w:val="23"/>
        </w:rPr>
        <w:t>C</w:t>
      </w:r>
      <w:r w:rsidRPr="004A05C0">
        <w:rPr>
          <w:sz w:val="23"/>
          <w:szCs w:val="23"/>
        </w:rPr>
        <w:tab/>
      </w:r>
      <w:r w:rsidRPr="004A05C0">
        <w:rPr>
          <w:b/>
          <w:sz w:val="23"/>
          <w:szCs w:val="23"/>
        </w:rPr>
        <w:t>Glory to You, O Lord.</w:t>
      </w:r>
    </w:p>
    <w:p w14:paraId="62C37E5F" w14:textId="77777777" w:rsidR="004207EC" w:rsidRPr="00284AD1" w:rsidRDefault="00000000">
      <w:pPr>
        <w:pStyle w:val="Body"/>
        <w:rPr>
          <w:sz w:val="18"/>
          <w:szCs w:val="18"/>
        </w:rPr>
      </w:pPr>
      <w:r w:rsidRPr="004A05C0">
        <w:rPr>
          <w:sz w:val="23"/>
          <w:szCs w:val="23"/>
        </w:rPr>
        <w:t xml:space="preserve"> </w:t>
      </w:r>
    </w:p>
    <w:p w14:paraId="5EE68A42" w14:textId="081004FA" w:rsidR="004207EC" w:rsidRPr="004A05C0" w:rsidRDefault="00000000" w:rsidP="00307F47">
      <w:pPr>
        <w:pStyle w:val="Body"/>
        <w:rPr>
          <w:sz w:val="23"/>
          <w:szCs w:val="23"/>
        </w:rPr>
      </w:pPr>
      <w:r w:rsidRPr="004A05C0">
        <w:rPr>
          <w:sz w:val="23"/>
          <w:szCs w:val="23"/>
        </w:rPr>
        <w:tab/>
      </w:r>
      <w:r w:rsidRPr="004A05C0">
        <w:rPr>
          <w:rStyle w:val="VerseNumber"/>
          <w:sz w:val="23"/>
          <w:szCs w:val="23"/>
        </w:rPr>
        <w:t>24</w:t>
      </w:r>
      <w:r w:rsidRPr="004A05C0">
        <w:rPr>
          <w:sz w:val="23"/>
          <w:szCs w:val="23"/>
        </w:rPr>
        <w:t xml:space="preserve">[Jesus said:] “In those days, after that tribulation, the sun will be darkened, and the moon will not give its light, </w:t>
      </w:r>
      <w:r w:rsidRPr="004A05C0">
        <w:rPr>
          <w:rStyle w:val="VerseNumber"/>
          <w:sz w:val="23"/>
          <w:szCs w:val="23"/>
        </w:rPr>
        <w:t>25</w:t>
      </w:r>
      <w:r w:rsidRPr="004A05C0">
        <w:rPr>
          <w:sz w:val="23"/>
          <w:szCs w:val="23"/>
        </w:rPr>
        <w:t xml:space="preserve">and the stars will be falling from heaven, and the powers in the heavens will be shaken. </w:t>
      </w:r>
      <w:r w:rsidRPr="004A05C0">
        <w:rPr>
          <w:rStyle w:val="VerseNumber"/>
          <w:sz w:val="23"/>
          <w:szCs w:val="23"/>
        </w:rPr>
        <w:t>26</w:t>
      </w:r>
      <w:r w:rsidRPr="004A05C0">
        <w:rPr>
          <w:sz w:val="23"/>
          <w:szCs w:val="23"/>
        </w:rPr>
        <w:t xml:space="preserve">And then they will see the Son of Man coming in clouds with great power and glory. </w:t>
      </w:r>
      <w:r w:rsidRPr="004A05C0">
        <w:rPr>
          <w:rStyle w:val="VerseNumber"/>
          <w:sz w:val="23"/>
          <w:szCs w:val="23"/>
        </w:rPr>
        <w:t>27</w:t>
      </w:r>
      <w:r w:rsidRPr="004A05C0">
        <w:rPr>
          <w:sz w:val="23"/>
          <w:szCs w:val="23"/>
        </w:rPr>
        <w:t>And then he will send out the angels and gather his elect from the four winds, from the ends of the earth to the ends of heaven.</w:t>
      </w:r>
      <w:r w:rsidR="00307F47">
        <w:rPr>
          <w:sz w:val="23"/>
          <w:szCs w:val="23"/>
        </w:rPr>
        <w:t xml:space="preserve"> </w:t>
      </w:r>
      <w:r w:rsidRPr="004A05C0">
        <w:rPr>
          <w:rStyle w:val="VerseNumber"/>
          <w:sz w:val="23"/>
          <w:szCs w:val="23"/>
        </w:rPr>
        <w:t>28</w:t>
      </w:r>
      <w:r w:rsidRPr="004A05C0">
        <w:rPr>
          <w:sz w:val="23"/>
          <w:szCs w:val="23"/>
        </w:rPr>
        <w:t xml:space="preserve">“From the fig tree learn its lesson: as soon as its branch becomes tender and puts out its leaves, you know that summer is near. </w:t>
      </w:r>
      <w:r w:rsidRPr="004A05C0">
        <w:rPr>
          <w:rStyle w:val="VerseNumber"/>
          <w:sz w:val="23"/>
          <w:szCs w:val="23"/>
        </w:rPr>
        <w:t>29</w:t>
      </w:r>
      <w:r w:rsidRPr="004A05C0">
        <w:rPr>
          <w:sz w:val="23"/>
          <w:szCs w:val="23"/>
        </w:rPr>
        <w:t xml:space="preserve">So also, when you see these things taking place, you know that he is near, at the very gates. </w:t>
      </w:r>
      <w:r w:rsidRPr="004A05C0">
        <w:rPr>
          <w:rStyle w:val="VerseNumber"/>
          <w:sz w:val="23"/>
          <w:szCs w:val="23"/>
        </w:rPr>
        <w:t>30</w:t>
      </w:r>
      <w:r w:rsidRPr="004A05C0">
        <w:rPr>
          <w:sz w:val="23"/>
          <w:szCs w:val="23"/>
        </w:rPr>
        <w:t xml:space="preserve">Truly, I say to you, this generation will not pass away until all these things take place. </w:t>
      </w:r>
      <w:r w:rsidRPr="004A05C0">
        <w:rPr>
          <w:rStyle w:val="VerseNumber"/>
          <w:sz w:val="23"/>
          <w:szCs w:val="23"/>
        </w:rPr>
        <w:t>31</w:t>
      </w:r>
      <w:r w:rsidRPr="004A05C0">
        <w:rPr>
          <w:sz w:val="23"/>
          <w:szCs w:val="23"/>
        </w:rPr>
        <w:t>Heaven and earth will pass away, but my words will not pass away.</w:t>
      </w:r>
    </w:p>
    <w:p w14:paraId="4D52E0DE" w14:textId="77777777" w:rsidR="004207EC" w:rsidRPr="004A05C0" w:rsidRDefault="00000000">
      <w:pPr>
        <w:pStyle w:val="Body"/>
        <w:rPr>
          <w:sz w:val="23"/>
          <w:szCs w:val="23"/>
        </w:rPr>
      </w:pPr>
      <w:r w:rsidRPr="004A05C0">
        <w:rPr>
          <w:sz w:val="23"/>
          <w:szCs w:val="23"/>
        </w:rPr>
        <w:tab/>
      </w:r>
      <w:r w:rsidRPr="004A05C0">
        <w:rPr>
          <w:rStyle w:val="VerseNumber"/>
          <w:sz w:val="23"/>
          <w:szCs w:val="23"/>
        </w:rPr>
        <w:t>32</w:t>
      </w:r>
      <w:r w:rsidRPr="004A05C0">
        <w:rPr>
          <w:sz w:val="23"/>
          <w:szCs w:val="23"/>
        </w:rPr>
        <w:t xml:space="preserve">“But concerning that day or that hour, no one knows, not even the angels in heaven, nor the Son, but only the Father. </w:t>
      </w:r>
      <w:r w:rsidRPr="004A05C0">
        <w:rPr>
          <w:rStyle w:val="VerseNumber"/>
          <w:sz w:val="23"/>
          <w:szCs w:val="23"/>
        </w:rPr>
        <w:t>33</w:t>
      </w:r>
      <w:r w:rsidRPr="004A05C0">
        <w:rPr>
          <w:sz w:val="23"/>
          <w:szCs w:val="23"/>
        </w:rPr>
        <w:t xml:space="preserve">Be on guard, keep awake. For you do not know when the time will come. </w:t>
      </w:r>
      <w:r w:rsidRPr="004A05C0">
        <w:rPr>
          <w:rStyle w:val="VerseNumber"/>
          <w:sz w:val="23"/>
          <w:szCs w:val="23"/>
        </w:rPr>
        <w:t>34</w:t>
      </w:r>
      <w:r w:rsidRPr="004A05C0">
        <w:rPr>
          <w:sz w:val="23"/>
          <w:szCs w:val="23"/>
        </w:rPr>
        <w:t xml:space="preserve">It is like a man going on a journey, when he leaves home and puts his servants in charge, each with his work, and commands the doorkeeper to stay awake. </w:t>
      </w:r>
      <w:r w:rsidRPr="004A05C0">
        <w:rPr>
          <w:rStyle w:val="VerseNumber"/>
          <w:sz w:val="23"/>
          <w:szCs w:val="23"/>
        </w:rPr>
        <w:t>35</w:t>
      </w:r>
      <w:r w:rsidRPr="004A05C0">
        <w:rPr>
          <w:sz w:val="23"/>
          <w:szCs w:val="23"/>
        </w:rPr>
        <w:t xml:space="preserve">Therefore stay awake—for you do not know when the master of the house will come, in the evening, or at midnight, or when the cock crows, or in the morning— </w:t>
      </w:r>
      <w:r w:rsidRPr="004A05C0">
        <w:rPr>
          <w:rStyle w:val="VerseNumber"/>
          <w:sz w:val="23"/>
          <w:szCs w:val="23"/>
        </w:rPr>
        <w:t>36</w:t>
      </w:r>
      <w:r w:rsidRPr="004A05C0">
        <w:rPr>
          <w:sz w:val="23"/>
          <w:szCs w:val="23"/>
        </w:rPr>
        <w:t xml:space="preserve">lest he come suddenly and find you asleep. </w:t>
      </w:r>
      <w:r w:rsidRPr="004A05C0">
        <w:rPr>
          <w:rStyle w:val="VerseNumber"/>
          <w:sz w:val="23"/>
          <w:szCs w:val="23"/>
        </w:rPr>
        <w:t>37</w:t>
      </w:r>
      <w:r w:rsidRPr="004A05C0">
        <w:rPr>
          <w:sz w:val="23"/>
          <w:szCs w:val="23"/>
        </w:rPr>
        <w:t>And what I say to you I say to all: Stay awake.”</w:t>
      </w:r>
    </w:p>
    <w:p w14:paraId="7F89703F" w14:textId="77777777" w:rsidR="004207EC" w:rsidRPr="00284AD1" w:rsidRDefault="00000000">
      <w:pPr>
        <w:pStyle w:val="Body"/>
        <w:rPr>
          <w:sz w:val="18"/>
          <w:szCs w:val="18"/>
        </w:rPr>
      </w:pPr>
      <w:r w:rsidRPr="004A05C0">
        <w:rPr>
          <w:sz w:val="23"/>
          <w:szCs w:val="23"/>
        </w:rPr>
        <w:t xml:space="preserve"> </w:t>
      </w:r>
    </w:p>
    <w:p w14:paraId="56A42BA7" w14:textId="77777777" w:rsidR="004207EC" w:rsidRPr="004A05C0" w:rsidRDefault="00000000">
      <w:pPr>
        <w:pStyle w:val="LSBResponsorial"/>
        <w:rPr>
          <w:sz w:val="23"/>
          <w:szCs w:val="23"/>
        </w:rPr>
      </w:pPr>
      <w:r w:rsidRPr="004A05C0">
        <w:rPr>
          <w:rStyle w:val="LSBSymbol"/>
          <w:sz w:val="23"/>
          <w:szCs w:val="23"/>
        </w:rPr>
        <w:t>P</w:t>
      </w:r>
      <w:r w:rsidRPr="004A05C0">
        <w:rPr>
          <w:sz w:val="23"/>
          <w:szCs w:val="23"/>
        </w:rPr>
        <w:tab/>
        <w:t>This is the Gospel of the Lord.</w:t>
      </w:r>
    </w:p>
    <w:p w14:paraId="732B8ECA" w14:textId="77777777" w:rsidR="004207EC" w:rsidRPr="004A05C0" w:rsidRDefault="00000000">
      <w:pPr>
        <w:pStyle w:val="LSBResponsorial"/>
        <w:rPr>
          <w:sz w:val="23"/>
          <w:szCs w:val="23"/>
        </w:rPr>
      </w:pPr>
      <w:r w:rsidRPr="004A05C0">
        <w:rPr>
          <w:rStyle w:val="LSBSymbol"/>
          <w:sz w:val="23"/>
          <w:szCs w:val="23"/>
        </w:rPr>
        <w:t>C</w:t>
      </w:r>
      <w:r w:rsidRPr="004A05C0">
        <w:rPr>
          <w:sz w:val="23"/>
          <w:szCs w:val="23"/>
        </w:rPr>
        <w:tab/>
      </w:r>
      <w:r w:rsidRPr="004A05C0">
        <w:rPr>
          <w:b/>
          <w:sz w:val="23"/>
          <w:szCs w:val="23"/>
        </w:rPr>
        <w:t>Praise to You, O Christ.</w:t>
      </w:r>
    </w:p>
    <w:p w14:paraId="6911D584" w14:textId="77777777" w:rsidR="004207EC" w:rsidRPr="00284AD1" w:rsidRDefault="004207EC">
      <w:pPr>
        <w:pStyle w:val="Body"/>
        <w:rPr>
          <w:sz w:val="18"/>
          <w:szCs w:val="18"/>
        </w:rPr>
      </w:pPr>
    </w:p>
    <w:p w14:paraId="6C3905C9" w14:textId="77777777" w:rsidR="004207EC" w:rsidRPr="004A05C0" w:rsidRDefault="00000000">
      <w:pPr>
        <w:pStyle w:val="Caption"/>
        <w:rPr>
          <w:sz w:val="23"/>
          <w:szCs w:val="23"/>
        </w:rPr>
      </w:pPr>
      <w:r w:rsidRPr="004A05C0">
        <w:rPr>
          <w:sz w:val="23"/>
          <w:szCs w:val="23"/>
        </w:rPr>
        <w:t>Apostles’ Creed</w:t>
      </w:r>
    </w:p>
    <w:p w14:paraId="629FF23E" w14:textId="77777777" w:rsidR="004207EC" w:rsidRPr="004A05C0" w:rsidRDefault="00000000">
      <w:pPr>
        <w:pStyle w:val="LSBResponsorial"/>
        <w:rPr>
          <w:sz w:val="23"/>
          <w:szCs w:val="23"/>
        </w:rPr>
      </w:pPr>
      <w:r w:rsidRPr="004A05C0">
        <w:rPr>
          <w:rStyle w:val="LSBSymbol"/>
          <w:sz w:val="23"/>
          <w:szCs w:val="23"/>
        </w:rPr>
        <w:t>C</w:t>
      </w:r>
      <w:r w:rsidRPr="004A05C0">
        <w:rPr>
          <w:sz w:val="23"/>
          <w:szCs w:val="23"/>
        </w:rPr>
        <w:tab/>
      </w:r>
      <w:r w:rsidRPr="004A05C0">
        <w:rPr>
          <w:b/>
          <w:sz w:val="23"/>
          <w:szCs w:val="23"/>
        </w:rPr>
        <w:t>I believe in God, the Father Almighty, maker of heaven and earth.</w:t>
      </w:r>
    </w:p>
    <w:p w14:paraId="2D1D290A" w14:textId="77777777" w:rsidR="004207EC" w:rsidRPr="00284AD1" w:rsidRDefault="00000000">
      <w:pPr>
        <w:pStyle w:val="LSBResponsorialContinued"/>
        <w:rPr>
          <w:sz w:val="18"/>
          <w:szCs w:val="18"/>
        </w:rPr>
      </w:pPr>
      <w:r w:rsidRPr="004A05C0">
        <w:rPr>
          <w:b/>
          <w:sz w:val="23"/>
          <w:szCs w:val="23"/>
        </w:rPr>
        <w:t xml:space="preserve"> </w:t>
      </w:r>
    </w:p>
    <w:p w14:paraId="178DBDF9" w14:textId="6CBAFFCC" w:rsidR="004207EC" w:rsidRPr="004A05C0" w:rsidRDefault="00000000" w:rsidP="00BE1DAA">
      <w:pPr>
        <w:pStyle w:val="LSBResponsorialContinued"/>
        <w:rPr>
          <w:sz w:val="23"/>
          <w:szCs w:val="23"/>
        </w:rPr>
      </w:pPr>
      <w:r w:rsidRPr="004A05C0">
        <w:rPr>
          <w:b/>
          <w:sz w:val="23"/>
          <w:szCs w:val="23"/>
        </w:rPr>
        <w:t>And in Jesus Christ, His only Son, our Lord, who was conceived by the Holy Spirit, born of the virgin Mary, suffered under Pontius Pilate, was crucified, died and was buried. He descended into hell. The third day He rose again from the dead. He ascended into heaven and sits at the right hand of God the Father Almighty. From thence He will come to judge the living and the dead.</w:t>
      </w:r>
    </w:p>
    <w:p w14:paraId="03AFB42B" w14:textId="77777777" w:rsidR="00284AD1" w:rsidRPr="00284AD1" w:rsidRDefault="00284AD1">
      <w:pPr>
        <w:pStyle w:val="LSBResponsorialContinued"/>
        <w:rPr>
          <w:b/>
          <w:sz w:val="18"/>
          <w:szCs w:val="18"/>
        </w:rPr>
      </w:pPr>
    </w:p>
    <w:p w14:paraId="33BDB39A" w14:textId="6A2AB6B2" w:rsidR="004207EC" w:rsidRPr="004A05C0" w:rsidRDefault="00000000">
      <w:pPr>
        <w:pStyle w:val="LSBResponsorialContinued"/>
        <w:rPr>
          <w:sz w:val="23"/>
          <w:szCs w:val="23"/>
        </w:rPr>
      </w:pPr>
      <w:r w:rsidRPr="004A05C0">
        <w:rPr>
          <w:b/>
          <w:sz w:val="23"/>
          <w:szCs w:val="23"/>
        </w:rPr>
        <w:t xml:space="preserve">I believe in the Holy Spirit, the holy Christian Church, the communion of saints, the forgiveness of sins, the resurrection of the body, and the life </w:t>
      </w:r>
      <w:r w:rsidRPr="004A05C0">
        <w:rPr>
          <w:rStyle w:val="LSBSymbol"/>
          <w:sz w:val="23"/>
          <w:szCs w:val="23"/>
        </w:rPr>
        <w:t>T</w:t>
      </w:r>
      <w:r w:rsidRPr="004A05C0">
        <w:rPr>
          <w:b/>
          <w:sz w:val="23"/>
          <w:szCs w:val="23"/>
        </w:rPr>
        <w:t xml:space="preserve"> everlasting. Amen.</w:t>
      </w:r>
    </w:p>
    <w:p w14:paraId="0F9FF2FD" w14:textId="77777777" w:rsidR="004207EC" w:rsidRPr="004A05C0" w:rsidRDefault="004207EC">
      <w:pPr>
        <w:pStyle w:val="Body"/>
        <w:rPr>
          <w:sz w:val="23"/>
          <w:szCs w:val="23"/>
        </w:rPr>
      </w:pPr>
    </w:p>
    <w:p w14:paraId="063997CD" w14:textId="77777777" w:rsidR="004207EC" w:rsidRDefault="00000000">
      <w:pPr>
        <w:pStyle w:val="Rubric"/>
      </w:pPr>
      <w:r>
        <w:lastRenderedPageBreak/>
        <w:t>Sit</w:t>
      </w:r>
    </w:p>
    <w:p w14:paraId="6A813650" w14:textId="77777777" w:rsidR="004207EC" w:rsidRPr="00832AB0" w:rsidRDefault="004207EC">
      <w:pPr>
        <w:pStyle w:val="Body"/>
        <w:rPr>
          <w:sz w:val="16"/>
          <w:szCs w:val="16"/>
        </w:rPr>
      </w:pPr>
    </w:p>
    <w:p w14:paraId="6525D4EE" w14:textId="66A3334A" w:rsidR="00870D86" w:rsidRPr="00870D86" w:rsidRDefault="00870D86" w:rsidP="00870D86">
      <w:pPr>
        <w:keepNext/>
        <w:tabs>
          <w:tab w:val="right" w:pos="8640"/>
        </w:tabs>
        <w:spacing w:after="80"/>
        <w:rPr>
          <w:rFonts w:ascii="Trebuchet MS" w:hAnsi="Trebuchet MS"/>
          <w:b/>
          <w:bCs/>
          <w:color w:val="000000"/>
          <w:sz w:val="24"/>
          <w:szCs w:val="24"/>
        </w:rPr>
      </w:pPr>
      <w:r w:rsidRPr="00870D86">
        <w:rPr>
          <w:rFonts w:ascii="Trebuchet MS" w:hAnsi="Trebuchet MS"/>
          <w:b/>
          <w:bCs/>
          <w:color w:val="000000"/>
          <w:sz w:val="24"/>
          <w:szCs w:val="24"/>
        </w:rPr>
        <w:t>512 At the Name of Jesus</w:t>
      </w:r>
      <w:r w:rsidRPr="00870D86">
        <w:rPr>
          <w:rFonts w:ascii="Trebuchet MS" w:hAnsi="Trebuchet MS"/>
          <w:b/>
          <w:bCs/>
          <w:color w:val="000000"/>
          <w:sz w:val="24"/>
          <w:szCs w:val="24"/>
        </w:rPr>
        <w:tab/>
      </w:r>
      <w:r w:rsidRPr="00870D86">
        <w:rPr>
          <w:i/>
          <w:iCs/>
          <w:color w:val="000000"/>
        </w:rPr>
        <w:t>sts. 1–</w:t>
      </w:r>
      <w:r>
        <w:rPr>
          <w:i/>
          <w:iCs/>
          <w:color w:val="000000"/>
        </w:rPr>
        <w:t>6</w:t>
      </w:r>
    </w:p>
    <w:p w14:paraId="7766AA17" w14:textId="77777777" w:rsidR="00870D86" w:rsidRPr="00870D86" w:rsidRDefault="00870D86" w:rsidP="00870D86">
      <w:pPr>
        <w:tabs>
          <w:tab w:val="left" w:pos="420"/>
          <w:tab w:val="left" w:pos="660"/>
          <w:tab w:val="left" w:pos="900"/>
          <w:tab w:val="left" w:pos="1140"/>
          <w:tab w:val="left" w:pos="1380"/>
          <w:tab w:val="left" w:pos="1620"/>
          <w:tab w:val="left" w:pos="1860"/>
          <w:tab w:val="left" w:pos="2100"/>
          <w:tab w:val="left" w:pos="2340"/>
          <w:tab w:val="left" w:pos="2580"/>
          <w:tab w:val="left" w:pos="2820"/>
        </w:tabs>
        <w:ind w:left="180"/>
        <w:rPr>
          <w:color w:val="000000"/>
          <w:sz w:val="24"/>
          <w:szCs w:val="24"/>
        </w:rPr>
      </w:pPr>
      <w:r w:rsidRPr="00870D86">
        <w:rPr>
          <w:noProof/>
          <w:color w:val="000000"/>
          <w:sz w:val="24"/>
          <w:szCs w:val="24"/>
        </w:rPr>
        <w:drawing>
          <wp:inline distT="0" distB="0" distL="0" distR="0" wp14:anchorId="2BC544CC" wp14:editId="09F2DAAD">
            <wp:extent cx="5370857" cy="1114425"/>
            <wp:effectExtent l="0" t="0" r="1270" b="0"/>
            <wp:docPr id="108278396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73370" cy="1114946"/>
                    </a:xfrm>
                    <a:prstGeom prst="rect">
                      <a:avLst/>
                    </a:prstGeom>
                    <a:noFill/>
                    <a:ln>
                      <a:noFill/>
                    </a:ln>
                  </pic:spPr>
                </pic:pic>
              </a:graphicData>
            </a:graphic>
          </wp:inline>
        </w:drawing>
      </w:r>
    </w:p>
    <w:p w14:paraId="38982952" w14:textId="77777777" w:rsidR="00870D86" w:rsidRPr="00870D86" w:rsidRDefault="00870D86" w:rsidP="00870D86">
      <w:pPr>
        <w:tabs>
          <w:tab w:val="left" w:pos="420"/>
          <w:tab w:val="left" w:pos="660"/>
          <w:tab w:val="left" w:pos="900"/>
          <w:tab w:val="left" w:pos="1140"/>
          <w:tab w:val="left" w:pos="1380"/>
          <w:tab w:val="left" w:pos="1620"/>
          <w:tab w:val="left" w:pos="1860"/>
          <w:tab w:val="left" w:pos="2100"/>
          <w:tab w:val="left" w:pos="2340"/>
          <w:tab w:val="left" w:pos="2580"/>
          <w:tab w:val="left" w:pos="2820"/>
        </w:tabs>
        <w:ind w:left="180"/>
        <w:rPr>
          <w:color w:val="000000"/>
          <w:sz w:val="24"/>
          <w:szCs w:val="24"/>
        </w:rPr>
      </w:pPr>
      <w:r w:rsidRPr="00870D86">
        <w:rPr>
          <w:noProof/>
          <w:color w:val="000000"/>
          <w:sz w:val="24"/>
          <w:szCs w:val="24"/>
        </w:rPr>
        <w:drawing>
          <wp:inline distT="0" distB="0" distL="0" distR="0" wp14:anchorId="250CEBB3" wp14:editId="00BAEEE5">
            <wp:extent cx="5370933" cy="1190625"/>
            <wp:effectExtent l="0" t="0" r="1270" b="0"/>
            <wp:docPr id="3078251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73576" cy="1191211"/>
                    </a:xfrm>
                    <a:prstGeom prst="rect">
                      <a:avLst/>
                    </a:prstGeom>
                    <a:noFill/>
                    <a:ln>
                      <a:noFill/>
                    </a:ln>
                  </pic:spPr>
                </pic:pic>
              </a:graphicData>
            </a:graphic>
          </wp:inline>
        </w:drawing>
      </w:r>
    </w:p>
    <w:p w14:paraId="4075F718" w14:textId="77777777" w:rsidR="00870D86" w:rsidRPr="00870D86" w:rsidRDefault="00870D86" w:rsidP="00870D86">
      <w:pPr>
        <w:tabs>
          <w:tab w:val="left" w:pos="420"/>
          <w:tab w:val="left" w:pos="660"/>
          <w:tab w:val="left" w:pos="900"/>
          <w:tab w:val="left" w:pos="1140"/>
          <w:tab w:val="left" w:pos="1380"/>
          <w:tab w:val="left" w:pos="1620"/>
          <w:tab w:val="left" w:pos="1860"/>
          <w:tab w:val="left" w:pos="2100"/>
          <w:tab w:val="left" w:pos="2340"/>
          <w:tab w:val="left" w:pos="2580"/>
          <w:tab w:val="left" w:pos="2820"/>
        </w:tabs>
        <w:ind w:left="180"/>
        <w:rPr>
          <w:color w:val="000000"/>
          <w:sz w:val="24"/>
          <w:szCs w:val="24"/>
        </w:rPr>
      </w:pPr>
      <w:r w:rsidRPr="00870D86">
        <w:rPr>
          <w:noProof/>
          <w:color w:val="000000"/>
          <w:sz w:val="24"/>
          <w:szCs w:val="24"/>
        </w:rPr>
        <w:drawing>
          <wp:inline distT="0" distB="0" distL="0" distR="0" wp14:anchorId="4CE94D30" wp14:editId="5A6249FE">
            <wp:extent cx="5370185" cy="1209675"/>
            <wp:effectExtent l="0" t="0" r="2540" b="0"/>
            <wp:docPr id="655607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73975" cy="1210529"/>
                    </a:xfrm>
                    <a:prstGeom prst="rect">
                      <a:avLst/>
                    </a:prstGeom>
                    <a:noFill/>
                    <a:ln>
                      <a:noFill/>
                    </a:ln>
                  </pic:spPr>
                </pic:pic>
              </a:graphicData>
            </a:graphic>
          </wp:inline>
        </w:drawing>
      </w:r>
    </w:p>
    <w:p w14:paraId="742ADF4B" w14:textId="54598BF5" w:rsidR="00870D86" w:rsidRPr="00870D86" w:rsidRDefault="00870D86" w:rsidP="00870D86">
      <w:pPr>
        <w:tabs>
          <w:tab w:val="left" w:pos="420"/>
          <w:tab w:val="left" w:pos="660"/>
          <w:tab w:val="left" w:pos="900"/>
          <w:tab w:val="left" w:pos="1140"/>
          <w:tab w:val="left" w:pos="1380"/>
          <w:tab w:val="left" w:pos="1620"/>
          <w:tab w:val="left" w:pos="1860"/>
          <w:tab w:val="left" w:pos="2100"/>
          <w:tab w:val="left" w:pos="2340"/>
          <w:tab w:val="left" w:pos="2580"/>
          <w:tab w:val="left" w:pos="2820"/>
        </w:tabs>
        <w:ind w:left="180"/>
        <w:rPr>
          <w:color w:val="000000"/>
          <w:sz w:val="24"/>
          <w:szCs w:val="24"/>
        </w:rPr>
      </w:pPr>
      <w:r w:rsidRPr="00870D86">
        <w:rPr>
          <w:noProof/>
          <w:color w:val="000000"/>
          <w:sz w:val="24"/>
          <w:szCs w:val="24"/>
        </w:rPr>
        <w:drawing>
          <wp:inline distT="0" distB="0" distL="0" distR="0" wp14:anchorId="01524F16" wp14:editId="7EA72161">
            <wp:extent cx="5369560" cy="1228725"/>
            <wp:effectExtent l="0" t="0" r="2540" b="9525"/>
            <wp:docPr id="954255581"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255581" name="Picture 5" descr="A black background with a black square&#10;&#10;Description automatically generated with medium confiden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72632" cy="1229428"/>
                    </a:xfrm>
                    <a:prstGeom prst="rect">
                      <a:avLst/>
                    </a:prstGeom>
                    <a:noFill/>
                    <a:ln>
                      <a:noFill/>
                    </a:ln>
                  </pic:spPr>
                </pic:pic>
              </a:graphicData>
            </a:graphic>
          </wp:inline>
        </w:drawing>
      </w:r>
    </w:p>
    <w:p w14:paraId="34BDD85F" w14:textId="77777777" w:rsidR="004207EC" w:rsidRPr="00832AB0" w:rsidRDefault="004207EC" w:rsidP="007F67F7">
      <w:pPr>
        <w:pStyle w:val="Body"/>
        <w:ind w:left="0"/>
        <w:rPr>
          <w:sz w:val="14"/>
          <w:szCs w:val="14"/>
        </w:rPr>
      </w:pPr>
    </w:p>
    <w:p w14:paraId="7222844F" w14:textId="77777777" w:rsidR="004207EC" w:rsidRPr="00E96B2B" w:rsidRDefault="00000000">
      <w:pPr>
        <w:pStyle w:val="NumberedStanza"/>
        <w:rPr>
          <w:sz w:val="23"/>
          <w:szCs w:val="23"/>
        </w:rPr>
      </w:pPr>
      <w:r w:rsidRPr="00E96B2B">
        <w:rPr>
          <w:rStyle w:val="StanzaNumber"/>
          <w:sz w:val="23"/>
          <w:szCs w:val="23"/>
        </w:rPr>
        <w:t>6</w:t>
      </w:r>
      <w:r w:rsidRPr="00E96B2B">
        <w:rPr>
          <w:sz w:val="23"/>
          <w:szCs w:val="23"/>
        </w:rPr>
        <w:tab/>
        <w:t>Christians, this Lord Jesus</w:t>
      </w:r>
      <w:r w:rsidRPr="00E96B2B">
        <w:rPr>
          <w:sz w:val="23"/>
          <w:szCs w:val="23"/>
        </w:rPr>
        <w:br/>
        <w:t xml:space="preserve">    Shall return again</w:t>
      </w:r>
      <w:r w:rsidRPr="00E96B2B">
        <w:rPr>
          <w:sz w:val="23"/>
          <w:szCs w:val="23"/>
        </w:rPr>
        <w:br/>
        <w:t>In His Father’s glory,</w:t>
      </w:r>
      <w:r w:rsidRPr="00E96B2B">
        <w:rPr>
          <w:sz w:val="23"/>
          <w:szCs w:val="23"/>
        </w:rPr>
        <w:br/>
        <w:t xml:space="preserve">    With His angel train;</w:t>
      </w:r>
      <w:r w:rsidRPr="00E96B2B">
        <w:rPr>
          <w:sz w:val="23"/>
          <w:szCs w:val="23"/>
        </w:rPr>
        <w:br/>
        <w:t>For all wreaths of empire</w:t>
      </w:r>
      <w:r w:rsidRPr="00E96B2B">
        <w:rPr>
          <w:sz w:val="23"/>
          <w:szCs w:val="23"/>
        </w:rPr>
        <w:br/>
        <w:t xml:space="preserve">    Meet upon His brow,</w:t>
      </w:r>
      <w:r w:rsidRPr="00E96B2B">
        <w:rPr>
          <w:sz w:val="23"/>
          <w:szCs w:val="23"/>
        </w:rPr>
        <w:br/>
        <w:t>And our hearts confess Him</w:t>
      </w:r>
      <w:r w:rsidRPr="00E96B2B">
        <w:rPr>
          <w:sz w:val="23"/>
          <w:szCs w:val="23"/>
        </w:rPr>
        <w:br/>
        <w:t xml:space="preserve">    King of glory now.</w:t>
      </w:r>
    </w:p>
    <w:p w14:paraId="34595631" w14:textId="130A0F7D" w:rsidR="004207EC" w:rsidRDefault="00000000" w:rsidP="00CF20C0">
      <w:pPr>
        <w:pStyle w:val="Copyright"/>
      </w:pPr>
      <w:r>
        <w:t>Text: Caroline M. Noel, 1817–77, alt.</w:t>
      </w:r>
      <w:r w:rsidR="00E96B2B">
        <w:t xml:space="preserve"> </w:t>
      </w:r>
      <w:r>
        <w:t>Tune: Ralph Vaughan Williams, 1872–1958</w:t>
      </w:r>
      <w:r w:rsidR="00E96B2B">
        <w:t xml:space="preserve"> </w:t>
      </w:r>
      <w:r>
        <w:t>Text and tune: Public domain</w:t>
      </w:r>
    </w:p>
    <w:p w14:paraId="624C582F" w14:textId="53AE81C6" w:rsidR="004207EC" w:rsidRPr="005B78F7" w:rsidRDefault="00000000">
      <w:pPr>
        <w:pStyle w:val="Caption"/>
        <w:rPr>
          <w:rFonts w:ascii="Times New Roman" w:hAnsi="Times New Roman"/>
          <w:b w:val="0"/>
          <w:bCs/>
          <w:i/>
          <w:iCs/>
          <w:sz w:val="20"/>
        </w:rPr>
      </w:pPr>
      <w:r>
        <w:lastRenderedPageBreak/>
        <w:t>Sermon</w:t>
      </w:r>
      <w:r w:rsidR="005B78F7">
        <w:t>: “You Will See Him Coming”</w:t>
      </w:r>
      <w:r w:rsidR="005B78F7">
        <w:tab/>
      </w:r>
      <w:r w:rsidR="005B78F7" w:rsidRPr="005B78F7">
        <w:rPr>
          <w:rFonts w:ascii="Times New Roman" w:hAnsi="Times New Roman"/>
          <w:b w:val="0"/>
          <w:bCs/>
          <w:i/>
          <w:iCs/>
          <w:sz w:val="20"/>
        </w:rPr>
        <w:t>Mark 13:24-37</w:t>
      </w:r>
    </w:p>
    <w:p w14:paraId="25E000BB" w14:textId="77777777" w:rsidR="004207EC" w:rsidRDefault="004207EC">
      <w:pPr>
        <w:pStyle w:val="Body"/>
      </w:pPr>
    </w:p>
    <w:p w14:paraId="1D88D0DD" w14:textId="77777777" w:rsidR="004207EC" w:rsidRDefault="00000000">
      <w:pPr>
        <w:pStyle w:val="Caption"/>
      </w:pPr>
      <w:r>
        <w:t>Offering</w:t>
      </w:r>
    </w:p>
    <w:p w14:paraId="24C17A57" w14:textId="77777777" w:rsidR="004207EC" w:rsidRDefault="004207EC">
      <w:pPr>
        <w:pStyle w:val="Body"/>
      </w:pPr>
    </w:p>
    <w:p w14:paraId="2D7F1D18" w14:textId="77777777" w:rsidR="004207EC" w:rsidRDefault="00000000">
      <w:pPr>
        <w:pStyle w:val="Rubric"/>
      </w:pPr>
      <w:r>
        <w:t>Stand</w:t>
      </w:r>
    </w:p>
    <w:p w14:paraId="008BF21F" w14:textId="77777777" w:rsidR="004207EC" w:rsidRDefault="004207EC">
      <w:pPr>
        <w:pStyle w:val="Body"/>
      </w:pPr>
    </w:p>
    <w:p w14:paraId="13D43EEB" w14:textId="77777777" w:rsidR="004207EC" w:rsidRDefault="00000000">
      <w:pPr>
        <w:pStyle w:val="Caption"/>
      </w:pPr>
      <w:r>
        <w:t>Prayer of the Church</w:t>
      </w:r>
    </w:p>
    <w:p w14:paraId="38457A89" w14:textId="5F7C3A03" w:rsidR="00E47AA9" w:rsidRDefault="00E47AA9">
      <w:pPr>
        <w:rPr>
          <w:rFonts w:ascii="Trebuchet MS" w:hAnsi="Trebuchet MS"/>
          <w:b/>
          <w:color w:val="000000"/>
          <w:sz w:val="24"/>
        </w:rPr>
      </w:pPr>
    </w:p>
    <w:p w14:paraId="20BE6F59" w14:textId="074D370C" w:rsidR="004207EC" w:rsidRDefault="00000000">
      <w:pPr>
        <w:pStyle w:val="Caption"/>
      </w:pPr>
      <w:r>
        <w:t>Lord’s Prayer</w:t>
      </w:r>
    </w:p>
    <w:p w14:paraId="44C27310" w14:textId="77777777" w:rsidR="004207EC" w:rsidRDefault="00000000">
      <w:pPr>
        <w:pStyle w:val="LSBResponsorial"/>
      </w:pPr>
      <w:r>
        <w:rPr>
          <w:rStyle w:val="LSBSymbol"/>
        </w:rPr>
        <w:t>C</w:t>
      </w:r>
      <w:r>
        <w:tab/>
      </w:r>
      <w:r>
        <w:rPr>
          <w:b/>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2C4FC75" w14:textId="77777777" w:rsidR="004207EC" w:rsidRDefault="004207EC">
      <w:pPr>
        <w:pStyle w:val="Body"/>
      </w:pPr>
    </w:p>
    <w:p w14:paraId="0A1617EF" w14:textId="77777777" w:rsidR="004207EC" w:rsidRDefault="00000000">
      <w:pPr>
        <w:pStyle w:val="Caption"/>
      </w:pPr>
      <w:r>
        <w:t>Benedicamus</w:t>
      </w:r>
      <w:r>
        <w:tab/>
      </w:r>
      <w:r>
        <w:rPr>
          <w:rStyle w:val="Subcaption"/>
          <w:b w:val="0"/>
        </w:rPr>
        <w:t>LSB 212</w:t>
      </w:r>
    </w:p>
    <w:p w14:paraId="0CA0D005" w14:textId="77777777" w:rsidR="004207EC" w:rsidRDefault="00000000">
      <w:pPr>
        <w:pStyle w:val="LSBResponsorial"/>
      </w:pPr>
      <w:r>
        <w:rPr>
          <w:rStyle w:val="LSBSymbol"/>
        </w:rPr>
        <w:t>A</w:t>
      </w:r>
      <w:r>
        <w:tab/>
        <w:t>Let us bless the Lord.</w:t>
      </w:r>
    </w:p>
    <w:p w14:paraId="1058F908" w14:textId="77777777" w:rsidR="004207EC" w:rsidRDefault="00000000">
      <w:pPr>
        <w:pStyle w:val="LSBResponsorial"/>
      </w:pPr>
      <w:r>
        <w:rPr>
          <w:rStyle w:val="LSBSymbol"/>
        </w:rPr>
        <w:t>C</w:t>
      </w:r>
      <w:r>
        <w:tab/>
      </w:r>
      <w:r>
        <w:rPr>
          <w:b/>
        </w:rPr>
        <w:t>Thanks be to God.</w:t>
      </w:r>
    </w:p>
    <w:p w14:paraId="405657A3" w14:textId="77777777" w:rsidR="004207EC" w:rsidRDefault="004207EC">
      <w:pPr>
        <w:pStyle w:val="Body"/>
      </w:pPr>
    </w:p>
    <w:p w14:paraId="4B6CD6BD" w14:textId="77777777" w:rsidR="004207EC" w:rsidRDefault="00000000">
      <w:pPr>
        <w:pStyle w:val="Caption"/>
      </w:pPr>
      <w:r>
        <w:t>Benediction</w:t>
      </w:r>
    </w:p>
    <w:p w14:paraId="2976F84A" w14:textId="77777777" w:rsidR="004207EC" w:rsidRDefault="00000000">
      <w:pPr>
        <w:pStyle w:val="LSBResponsorial"/>
      </w:pPr>
      <w:r>
        <w:rPr>
          <w:rStyle w:val="LSBSymbol"/>
        </w:rPr>
        <w:t>P</w:t>
      </w:r>
      <w:r>
        <w:tab/>
        <w:t>The Lord bless you and keep you.</w:t>
      </w:r>
    </w:p>
    <w:p w14:paraId="541FEA60" w14:textId="77777777" w:rsidR="004207EC" w:rsidRDefault="00000000">
      <w:pPr>
        <w:pStyle w:val="LSBResponsorialContinued"/>
      </w:pPr>
      <w:r>
        <w:t>The Lord make His face shine on you and be gracious to you.</w:t>
      </w:r>
    </w:p>
    <w:p w14:paraId="676F4741" w14:textId="77777777" w:rsidR="004207EC" w:rsidRDefault="00000000">
      <w:pPr>
        <w:pStyle w:val="LSBResponsorialContinued"/>
      </w:pPr>
      <w:r>
        <w:t xml:space="preserve">The Lord look upon you with favor and </w:t>
      </w:r>
      <w:r>
        <w:rPr>
          <w:rStyle w:val="LSBSymbol"/>
        </w:rPr>
        <w:t>T</w:t>
      </w:r>
      <w:r>
        <w:t xml:space="preserve"> give you peace.</w:t>
      </w:r>
    </w:p>
    <w:p w14:paraId="330D7569" w14:textId="77777777" w:rsidR="004207EC" w:rsidRDefault="00000000">
      <w:pPr>
        <w:pStyle w:val="LSBResponsorial"/>
      </w:pPr>
      <w:r>
        <w:rPr>
          <w:rStyle w:val="LSBSymbol"/>
        </w:rPr>
        <w:t>C</w:t>
      </w:r>
      <w:r>
        <w:tab/>
      </w:r>
      <w:r>
        <w:rPr>
          <w:b/>
        </w:rPr>
        <w:t>Amen.</w:t>
      </w:r>
    </w:p>
    <w:p w14:paraId="7EDEB326" w14:textId="72EB3132" w:rsidR="00D20E75" w:rsidRDefault="00D20E75">
      <w:pPr>
        <w:rPr>
          <w:rFonts w:ascii="Trebuchet MS" w:hAnsi="Trebuchet MS"/>
          <w:b/>
          <w:color w:val="000000"/>
          <w:sz w:val="24"/>
        </w:rPr>
      </w:pPr>
    </w:p>
    <w:p w14:paraId="10223530" w14:textId="77777777" w:rsidR="00B9738E" w:rsidRDefault="00B9738E">
      <w:pPr>
        <w:rPr>
          <w:rFonts w:ascii="Trebuchet MS" w:hAnsi="Trebuchet MS"/>
          <w:b/>
          <w:color w:val="000000"/>
          <w:sz w:val="24"/>
        </w:rPr>
      </w:pPr>
      <w:r>
        <w:br w:type="page"/>
      </w:r>
    </w:p>
    <w:p w14:paraId="0129244B" w14:textId="58D8CC4B" w:rsidR="004207EC" w:rsidRDefault="00000000">
      <w:pPr>
        <w:pStyle w:val="Caption"/>
      </w:pPr>
      <w:r>
        <w:lastRenderedPageBreak/>
        <w:t>348 The King Shall Come When Morning Dawns</w:t>
      </w:r>
    </w:p>
    <w:p w14:paraId="22620B2B" w14:textId="77777777" w:rsidR="004207EC" w:rsidRDefault="00000000">
      <w:pPr>
        <w:pStyle w:val="Image"/>
      </w:pPr>
      <w:r>
        <w:rPr>
          <w:noProof/>
        </w:rPr>
        <w:drawing>
          <wp:inline distT="0" distB="0" distL="0" distR="0" wp14:anchorId="67E9853C" wp14:editId="4332EFC4">
            <wp:extent cx="5370725" cy="1268186"/>
            <wp:effectExtent l="0" t="0" r="1905" b="8255"/>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9"/>
                    <a:stretch>
                      <a:fillRect/>
                    </a:stretch>
                  </pic:blipFill>
                  <pic:spPr bwMode="auto">
                    <a:xfrm>
                      <a:off x="0" y="0"/>
                      <a:ext cx="5372630" cy="1268636"/>
                    </a:xfrm>
                    <a:prstGeom prst="rect">
                      <a:avLst/>
                    </a:prstGeom>
                    <a:noFill/>
                    <a:ln>
                      <a:noFill/>
                    </a:ln>
                  </pic:spPr>
                </pic:pic>
              </a:graphicData>
            </a:graphic>
          </wp:inline>
        </w:drawing>
      </w:r>
    </w:p>
    <w:p w14:paraId="265333C3" w14:textId="77777777" w:rsidR="004207EC" w:rsidRDefault="00000000">
      <w:pPr>
        <w:pStyle w:val="Image"/>
      </w:pPr>
      <w:r>
        <w:rPr>
          <w:noProof/>
        </w:rPr>
        <w:drawing>
          <wp:inline distT="0" distB="0" distL="0" distR="0" wp14:anchorId="6B8B243A" wp14:editId="549A18CA">
            <wp:extent cx="5370873" cy="1420585"/>
            <wp:effectExtent l="0" t="0" r="1270" b="8255"/>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30"/>
                    <a:stretch>
                      <a:fillRect/>
                    </a:stretch>
                  </pic:blipFill>
                  <pic:spPr bwMode="auto">
                    <a:xfrm>
                      <a:off x="0" y="0"/>
                      <a:ext cx="5372442" cy="1421000"/>
                    </a:xfrm>
                    <a:prstGeom prst="rect">
                      <a:avLst/>
                    </a:prstGeom>
                    <a:noFill/>
                    <a:ln>
                      <a:noFill/>
                    </a:ln>
                  </pic:spPr>
                </pic:pic>
              </a:graphicData>
            </a:graphic>
          </wp:inline>
        </w:drawing>
      </w:r>
    </w:p>
    <w:p w14:paraId="60F57539" w14:textId="40B653EF" w:rsidR="004207EC" w:rsidRDefault="00000000">
      <w:pPr>
        <w:pStyle w:val="Copyright"/>
      </w:pPr>
      <w:r>
        <w:t>Text: John Brownlie, 1859–1925, alt.</w:t>
      </w:r>
      <w:r w:rsidR="00E47AA9">
        <w:t xml:space="preserve"> </w:t>
      </w:r>
      <w:r>
        <w:t>Tune: Repository of Sacred Music, Part Second, 1813, Harrisburg, ed. John Wyeth</w:t>
      </w:r>
      <w:r w:rsidR="00E47AA9">
        <w:t xml:space="preserve"> </w:t>
      </w:r>
      <w:r>
        <w:t>Text and tune: Public domain</w:t>
      </w:r>
    </w:p>
    <w:p w14:paraId="0B47C666" w14:textId="77777777" w:rsidR="00E47AA9" w:rsidRDefault="00E47AA9">
      <w:pPr>
        <w:pStyle w:val="Caption"/>
        <w:rPr>
          <w:sz w:val="10"/>
          <w:szCs w:val="10"/>
        </w:rPr>
      </w:pPr>
    </w:p>
    <w:p w14:paraId="5B837C16" w14:textId="77777777" w:rsidR="00B9738E" w:rsidRDefault="00B9738E">
      <w:pPr>
        <w:pStyle w:val="Caption"/>
        <w:rPr>
          <w:sz w:val="20"/>
        </w:rPr>
      </w:pPr>
    </w:p>
    <w:p w14:paraId="46256BFE" w14:textId="77777777" w:rsidR="00B9738E" w:rsidRDefault="00B9738E">
      <w:pPr>
        <w:pStyle w:val="Caption"/>
        <w:rPr>
          <w:sz w:val="20"/>
        </w:rPr>
      </w:pPr>
    </w:p>
    <w:p w14:paraId="115EE9B9" w14:textId="77777777" w:rsidR="00B9738E" w:rsidRDefault="00B9738E">
      <w:pPr>
        <w:pStyle w:val="Caption"/>
        <w:rPr>
          <w:sz w:val="20"/>
        </w:rPr>
      </w:pPr>
    </w:p>
    <w:p w14:paraId="0576979A" w14:textId="77777777" w:rsidR="00B9738E" w:rsidRDefault="00B9738E">
      <w:pPr>
        <w:pStyle w:val="Caption"/>
        <w:rPr>
          <w:sz w:val="20"/>
        </w:rPr>
      </w:pPr>
    </w:p>
    <w:p w14:paraId="49D5E887" w14:textId="77777777" w:rsidR="00B9738E" w:rsidRDefault="00B9738E">
      <w:pPr>
        <w:pStyle w:val="Caption"/>
        <w:rPr>
          <w:sz w:val="20"/>
        </w:rPr>
      </w:pPr>
    </w:p>
    <w:p w14:paraId="5E72B422" w14:textId="77777777" w:rsidR="00B9738E" w:rsidRDefault="00B9738E">
      <w:pPr>
        <w:pStyle w:val="Caption"/>
        <w:rPr>
          <w:sz w:val="20"/>
        </w:rPr>
      </w:pPr>
    </w:p>
    <w:p w14:paraId="3F279413" w14:textId="77777777" w:rsidR="00B9738E" w:rsidRDefault="00B9738E">
      <w:pPr>
        <w:pStyle w:val="Caption"/>
        <w:rPr>
          <w:sz w:val="20"/>
        </w:rPr>
      </w:pPr>
    </w:p>
    <w:p w14:paraId="7DE830F8" w14:textId="77777777" w:rsidR="00B9738E" w:rsidRDefault="00B9738E">
      <w:pPr>
        <w:pStyle w:val="Caption"/>
        <w:rPr>
          <w:sz w:val="20"/>
        </w:rPr>
      </w:pPr>
    </w:p>
    <w:p w14:paraId="0487B027" w14:textId="77777777" w:rsidR="00B9738E" w:rsidRDefault="00B9738E">
      <w:pPr>
        <w:pStyle w:val="Caption"/>
        <w:rPr>
          <w:sz w:val="20"/>
        </w:rPr>
      </w:pPr>
    </w:p>
    <w:p w14:paraId="3FB7BB30" w14:textId="77777777" w:rsidR="00B9738E" w:rsidRDefault="00B9738E">
      <w:pPr>
        <w:pStyle w:val="Caption"/>
        <w:rPr>
          <w:sz w:val="20"/>
        </w:rPr>
      </w:pPr>
    </w:p>
    <w:p w14:paraId="1BA8AF19" w14:textId="77777777" w:rsidR="00B9738E" w:rsidRDefault="00B9738E">
      <w:pPr>
        <w:pStyle w:val="Caption"/>
        <w:rPr>
          <w:sz w:val="20"/>
        </w:rPr>
      </w:pPr>
    </w:p>
    <w:p w14:paraId="348C1B06" w14:textId="77777777" w:rsidR="00B9738E" w:rsidRDefault="00B9738E">
      <w:pPr>
        <w:pStyle w:val="Caption"/>
        <w:rPr>
          <w:sz w:val="20"/>
        </w:rPr>
      </w:pPr>
    </w:p>
    <w:p w14:paraId="50C46141" w14:textId="77777777" w:rsidR="00B9738E" w:rsidRDefault="00B9738E">
      <w:pPr>
        <w:pStyle w:val="Caption"/>
        <w:rPr>
          <w:sz w:val="20"/>
        </w:rPr>
      </w:pPr>
    </w:p>
    <w:p w14:paraId="472170A5" w14:textId="18D3E025" w:rsidR="004207EC" w:rsidRPr="00B9738E" w:rsidRDefault="00000000">
      <w:pPr>
        <w:pStyle w:val="Caption"/>
        <w:rPr>
          <w:sz w:val="20"/>
        </w:rPr>
      </w:pPr>
      <w:r w:rsidRPr="00B9738E">
        <w:rPr>
          <w:sz w:val="20"/>
        </w:rPr>
        <w:t>Acknowledgments</w:t>
      </w:r>
    </w:p>
    <w:p w14:paraId="68EB516A" w14:textId="77777777" w:rsidR="004207EC" w:rsidRPr="00B9738E" w:rsidRDefault="00000000">
      <w:pPr>
        <w:pStyle w:val="Acknowledgments"/>
        <w:rPr>
          <w:sz w:val="20"/>
        </w:rPr>
      </w:pPr>
      <w:r w:rsidRPr="00B9738E">
        <w:rPr>
          <w:sz w:val="20"/>
        </w:rPr>
        <w:t>Divine Service, Setting Four from Lutheran Service Book</w:t>
      </w:r>
    </w:p>
    <w:p w14:paraId="269F49CB" w14:textId="77777777" w:rsidR="004207EC" w:rsidRPr="00B9738E" w:rsidRDefault="00000000">
      <w:pPr>
        <w:pStyle w:val="Acknowledgments"/>
        <w:rPr>
          <w:sz w:val="20"/>
        </w:rPr>
      </w:pPr>
      <w:r w:rsidRPr="00B9738E">
        <w:rPr>
          <w:sz w:val="20"/>
        </w:rPr>
        <w:t>Unless otherwise indicated, Scripture quotations are from the ESV® Bible (The Holy Bible, English Standard Version®), copyright © 2001 by Crossway, a publishing ministry of Good News Publishers. Used by permission. All rights reserved.</w:t>
      </w:r>
    </w:p>
    <w:p w14:paraId="47DEB501" w14:textId="77777777" w:rsidR="004207EC" w:rsidRPr="00B9738E" w:rsidRDefault="00000000">
      <w:pPr>
        <w:pStyle w:val="Acknowledgments"/>
        <w:rPr>
          <w:sz w:val="20"/>
        </w:rPr>
      </w:pPr>
      <w:r w:rsidRPr="00B9738E">
        <w:rPr>
          <w:sz w:val="20"/>
        </w:rPr>
        <w:t>Created by Lutheran Service Builder © 2024 Concordia Publishing House.</w:t>
      </w:r>
    </w:p>
    <w:sectPr w:rsidR="004207EC" w:rsidRPr="00B9738E">
      <w:footerReference w:type="default" r:id="rId31"/>
      <w:pgSz w:w="1008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ED282" w14:textId="77777777" w:rsidR="001D5BFB" w:rsidRDefault="001D5BFB" w:rsidP="003425F6">
      <w:r>
        <w:separator/>
      </w:r>
    </w:p>
  </w:endnote>
  <w:endnote w:type="continuationSeparator" w:id="0">
    <w:p w14:paraId="766A4F97" w14:textId="77777777" w:rsidR="001D5BFB" w:rsidRDefault="001D5BFB" w:rsidP="00342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SBSymbol">
    <w:altName w:val="Cambria"/>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8148705"/>
      <w:docPartObj>
        <w:docPartGallery w:val="Page Numbers (Bottom of Page)"/>
        <w:docPartUnique/>
      </w:docPartObj>
    </w:sdtPr>
    <w:sdtEndPr>
      <w:rPr>
        <w:noProof/>
      </w:rPr>
    </w:sdtEndPr>
    <w:sdtContent>
      <w:p w14:paraId="2735FE27" w14:textId="5A1810FB" w:rsidR="003425F6" w:rsidRDefault="003425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341B99" w14:textId="77777777" w:rsidR="003425F6" w:rsidRDefault="00342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64AB4" w14:textId="77777777" w:rsidR="001D5BFB" w:rsidRDefault="001D5BFB" w:rsidP="003425F6">
      <w:r>
        <w:separator/>
      </w:r>
    </w:p>
  </w:footnote>
  <w:footnote w:type="continuationSeparator" w:id="0">
    <w:p w14:paraId="0562F40D" w14:textId="77777777" w:rsidR="001D5BFB" w:rsidRDefault="001D5BFB" w:rsidP="00342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7EC"/>
    <w:rsid w:val="000471F7"/>
    <w:rsid w:val="00070D24"/>
    <w:rsid w:val="000763CE"/>
    <w:rsid w:val="000A4D6D"/>
    <w:rsid w:val="000E6E3D"/>
    <w:rsid w:val="00113DEC"/>
    <w:rsid w:val="00122E96"/>
    <w:rsid w:val="00124FB5"/>
    <w:rsid w:val="00191A76"/>
    <w:rsid w:val="00193149"/>
    <w:rsid w:val="001D5BFB"/>
    <w:rsid w:val="001F5E16"/>
    <w:rsid w:val="00215A2C"/>
    <w:rsid w:val="00267C4C"/>
    <w:rsid w:val="00284AD1"/>
    <w:rsid w:val="002A523B"/>
    <w:rsid w:val="002E60C2"/>
    <w:rsid w:val="00306378"/>
    <w:rsid w:val="00307F47"/>
    <w:rsid w:val="00327602"/>
    <w:rsid w:val="003425F6"/>
    <w:rsid w:val="00345B1A"/>
    <w:rsid w:val="0035106D"/>
    <w:rsid w:val="00374C9C"/>
    <w:rsid w:val="003A3487"/>
    <w:rsid w:val="004207EC"/>
    <w:rsid w:val="0046112D"/>
    <w:rsid w:val="00482A6A"/>
    <w:rsid w:val="004A05C0"/>
    <w:rsid w:val="004C5B36"/>
    <w:rsid w:val="00511F2F"/>
    <w:rsid w:val="00516A14"/>
    <w:rsid w:val="005462CB"/>
    <w:rsid w:val="00583BFC"/>
    <w:rsid w:val="005A1C67"/>
    <w:rsid w:val="005B02B3"/>
    <w:rsid w:val="005B0DD9"/>
    <w:rsid w:val="005B78F7"/>
    <w:rsid w:val="005D24E5"/>
    <w:rsid w:val="005D30EE"/>
    <w:rsid w:val="005D369F"/>
    <w:rsid w:val="006061B2"/>
    <w:rsid w:val="00650496"/>
    <w:rsid w:val="00667381"/>
    <w:rsid w:val="006A78A5"/>
    <w:rsid w:val="007F67F7"/>
    <w:rsid w:val="00832AB0"/>
    <w:rsid w:val="00833CD0"/>
    <w:rsid w:val="00843606"/>
    <w:rsid w:val="00870D86"/>
    <w:rsid w:val="0087155A"/>
    <w:rsid w:val="008965CA"/>
    <w:rsid w:val="00983BF1"/>
    <w:rsid w:val="009E641B"/>
    <w:rsid w:val="00A14009"/>
    <w:rsid w:val="00A92221"/>
    <w:rsid w:val="00B9738E"/>
    <w:rsid w:val="00BA761C"/>
    <w:rsid w:val="00BC6200"/>
    <w:rsid w:val="00BD4B10"/>
    <w:rsid w:val="00BE1DAA"/>
    <w:rsid w:val="00C16512"/>
    <w:rsid w:val="00C5393E"/>
    <w:rsid w:val="00CD4069"/>
    <w:rsid w:val="00CF20C0"/>
    <w:rsid w:val="00D20E75"/>
    <w:rsid w:val="00E16F0A"/>
    <w:rsid w:val="00E27508"/>
    <w:rsid w:val="00E324A3"/>
    <w:rsid w:val="00E47AA9"/>
    <w:rsid w:val="00E66334"/>
    <w:rsid w:val="00E96B2B"/>
    <w:rsid w:val="00EB7552"/>
    <w:rsid w:val="00F87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ECBCBA"/>
  <w15:docId w15:val="{67CE7480-E6FC-4D74-BD9C-CF36B4D5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Trebuchet MS" w:hAnsi="Trebuchet MS"/>
      <w:color w:val="000000"/>
      <w:sz w:val="30"/>
    </w:rPr>
  </w:style>
  <w:style w:type="paragraph" w:customStyle="1" w:styleId="Rubric">
    <w:name w:val="Rubric"/>
    <w:qFormat/>
    <w:rPr>
      <w:i/>
      <w:color w:val="FF0000"/>
      <w:sz w:val="24"/>
    </w:rPr>
  </w:style>
  <w:style w:type="paragraph" w:customStyle="1" w:styleId="Body">
    <w:name w:val="Body"/>
    <w:qFormat/>
    <w:pPr>
      <w:tabs>
        <w:tab w:val="left" w:pos="420"/>
        <w:tab w:val="left" w:pos="660"/>
        <w:tab w:val="left" w:pos="900"/>
        <w:tab w:val="left" w:pos="1140"/>
        <w:tab w:val="left" w:pos="1380"/>
        <w:tab w:val="left" w:pos="1620"/>
        <w:tab w:val="left" w:pos="1860"/>
        <w:tab w:val="left" w:pos="2100"/>
        <w:tab w:val="left" w:pos="2340"/>
        <w:tab w:val="left" w:pos="2580"/>
        <w:tab w:val="left" w:pos="2820"/>
      </w:tabs>
      <w:ind w:left="180"/>
    </w:pPr>
    <w:rPr>
      <w:color w:val="000000"/>
      <w:sz w:val="24"/>
    </w:rPr>
  </w:style>
  <w:style w:type="paragraph" w:styleId="Caption">
    <w:name w:val="caption"/>
    <w:qFormat/>
    <w:pPr>
      <w:keepNext/>
      <w:tabs>
        <w:tab w:val="right" w:pos="8640"/>
      </w:tabs>
      <w:spacing w:after="80"/>
    </w:pPr>
    <w:rPr>
      <w:rFonts w:ascii="Trebuchet MS" w:hAnsi="Trebuchet MS"/>
      <w:b/>
      <w:color w:val="000000"/>
      <w:sz w:val="24"/>
    </w:rPr>
  </w:style>
  <w:style w:type="paragraph" w:customStyle="1" w:styleId="Copyright">
    <w:name w:val="Copyright"/>
    <w:qFormat/>
    <w:pPr>
      <w:ind w:left="180"/>
    </w:pPr>
    <w:rPr>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420"/>
      </w:tabs>
      <w:ind w:left="660" w:hanging="480"/>
    </w:pPr>
  </w:style>
  <w:style w:type="paragraph" w:customStyle="1" w:styleId="DoxologicalNumberedStanza">
    <w:name w:val="Doxological Numbered Stanza"/>
    <w:basedOn w:val="NumberedStanza"/>
    <w:qFormat/>
    <w:pPr>
      <w:tabs>
        <w:tab w:val="left" w:pos="180"/>
      </w:tabs>
      <w:ind w:hanging="720"/>
    </w:pPr>
  </w:style>
  <w:style w:type="paragraph" w:customStyle="1" w:styleId="Acknowledgments">
    <w:name w:val="Acknowledgments"/>
    <w:basedOn w:val="Body"/>
    <w:qFormat/>
    <w:pPr>
      <w:ind w:left="66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420"/>
      </w:tabs>
      <w:spacing w:before="120" w:after="120"/>
      <w:ind w:left="66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420"/>
      </w:tabs>
      <w:ind w:left="66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660"/>
        <w:tab w:val="clear" w:pos="900"/>
      </w:tabs>
      <w:spacing w:before="120" w:after="120"/>
      <w:ind w:left="114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3425F6"/>
    <w:pPr>
      <w:tabs>
        <w:tab w:val="center" w:pos="4680"/>
        <w:tab w:val="right" w:pos="9360"/>
      </w:tabs>
    </w:pPr>
  </w:style>
  <w:style w:type="character" w:customStyle="1" w:styleId="HeaderChar">
    <w:name w:val="Header Char"/>
    <w:basedOn w:val="DefaultParagraphFont"/>
    <w:link w:val="Header"/>
    <w:uiPriority w:val="99"/>
    <w:rsid w:val="003425F6"/>
  </w:style>
  <w:style w:type="paragraph" w:styleId="Footer">
    <w:name w:val="footer"/>
    <w:basedOn w:val="Normal"/>
    <w:link w:val="FooterChar"/>
    <w:uiPriority w:val="99"/>
    <w:unhideWhenUsed/>
    <w:rsid w:val="003425F6"/>
    <w:pPr>
      <w:tabs>
        <w:tab w:val="center" w:pos="4680"/>
        <w:tab w:val="right" w:pos="9360"/>
      </w:tabs>
    </w:pPr>
  </w:style>
  <w:style w:type="character" w:customStyle="1" w:styleId="FooterChar">
    <w:name w:val="Footer Char"/>
    <w:basedOn w:val="DefaultParagraphFont"/>
    <w:link w:val="Footer"/>
    <w:uiPriority w:val="99"/>
    <w:rsid w:val="00342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408866">
      <w:bodyDiv w:val="1"/>
      <w:marLeft w:val="0"/>
      <w:marRight w:val="0"/>
      <w:marTop w:val="0"/>
      <w:marBottom w:val="0"/>
      <w:divBdr>
        <w:top w:val="none" w:sz="0" w:space="0" w:color="auto"/>
        <w:left w:val="none" w:sz="0" w:space="0" w:color="auto"/>
        <w:bottom w:val="none" w:sz="0" w:space="0" w:color="auto"/>
        <w:right w:val="none" w:sz="0" w:space="0" w:color="auto"/>
      </w:divBdr>
    </w:div>
    <w:div w:id="557281426">
      <w:bodyDiv w:val="1"/>
      <w:marLeft w:val="0"/>
      <w:marRight w:val="0"/>
      <w:marTop w:val="0"/>
      <w:marBottom w:val="0"/>
      <w:divBdr>
        <w:top w:val="none" w:sz="0" w:space="0" w:color="auto"/>
        <w:left w:val="none" w:sz="0" w:space="0" w:color="auto"/>
        <w:bottom w:val="none" w:sz="0" w:space="0" w:color="auto"/>
        <w:right w:val="none" w:sz="0" w:space="0" w:color="auto"/>
      </w:divBdr>
    </w:div>
    <w:div w:id="1832596669">
      <w:bodyDiv w:val="1"/>
      <w:marLeft w:val="0"/>
      <w:marRight w:val="0"/>
      <w:marTop w:val="0"/>
      <w:marBottom w:val="0"/>
      <w:divBdr>
        <w:top w:val="none" w:sz="0" w:space="0" w:color="auto"/>
        <w:left w:val="none" w:sz="0" w:space="0" w:color="auto"/>
        <w:bottom w:val="none" w:sz="0" w:space="0" w:color="auto"/>
        <w:right w:val="none" w:sz="0" w:space="0" w:color="auto"/>
      </w:divBdr>
    </w:div>
    <w:div w:id="2043558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hyperlink" Target="http://www.peacechurchlink.com" TargetMode="Externa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11</Pages>
  <Words>1467</Words>
  <Characters>8368</Characters>
  <Application>Microsoft Office Word</Application>
  <DocSecurity>0</DocSecurity>
  <Lines>69</Lines>
  <Paragraphs>19</Paragraphs>
  <ScaleCrop>false</ScaleCrop>
  <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Peace Office</cp:lastModifiedBy>
  <cp:revision>76</cp:revision>
  <dcterms:created xsi:type="dcterms:W3CDTF">2024-09-25T15:19:00Z</dcterms:created>
  <dcterms:modified xsi:type="dcterms:W3CDTF">2024-11-20T14:21:00Z</dcterms:modified>
</cp:coreProperties>
</file>